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8" w:type="dxa"/>
        <w:tblLook w:val="04A0"/>
      </w:tblPr>
      <w:tblGrid>
        <w:gridCol w:w="4951"/>
        <w:gridCol w:w="281"/>
        <w:gridCol w:w="5224"/>
        <w:gridCol w:w="416"/>
        <w:gridCol w:w="5246"/>
      </w:tblGrid>
      <w:tr w:rsidR="00462036" w:rsidRPr="00B41B1D" w:rsidTr="008934D2">
        <w:trPr>
          <w:trHeight w:val="5245"/>
        </w:trPr>
        <w:tc>
          <w:tcPr>
            <w:tcW w:w="4951" w:type="dxa"/>
          </w:tcPr>
          <w:p w:rsidR="005F745D" w:rsidRDefault="005F745D" w:rsidP="001E161D">
            <w:pPr>
              <w:autoSpaceDE w:val="0"/>
              <w:autoSpaceDN w:val="0"/>
              <w:adjustRightInd w:val="0"/>
              <w:ind w:firstLine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а самовольную заготовку древесины сухостойных деревьев либо ветровальных, буреломных,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снеговальных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снеголомных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не являющихся мертвыми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гражданин может быть привлечен:</w:t>
            </w:r>
          </w:p>
          <w:p w:rsidR="001E161D" w:rsidRPr="001E161D" w:rsidRDefault="001E161D" w:rsidP="001E161D">
            <w:pPr>
              <w:autoSpaceDE w:val="0"/>
              <w:autoSpaceDN w:val="0"/>
              <w:adjustRightInd w:val="0"/>
              <w:ind w:firstLine="482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- к административной ответственности в соответствии со статьей 8.28 Кодекса Российской Федерации об административных правонарушениях 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незаконн</w:t>
            </w:r>
            <w:r w:rsidR="0012062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рубк</w:t>
            </w:r>
            <w:r w:rsidR="001206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, повреждение лесных насаждений или самовольное выкапывани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е в лесах деревьев, кустарников и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лиан;</w:t>
            </w:r>
          </w:p>
          <w:p w:rsidR="001E161D" w:rsidRPr="001E161D" w:rsidRDefault="001E161D" w:rsidP="001E161D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- к уголовной ответственности в соответствии со статьей 260 Уголовного кодекса Российской Федерации </w:t>
            </w:r>
            <w:r w:rsidR="0012062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незаконн</w:t>
            </w:r>
            <w:r w:rsidR="00120624">
              <w:rPr>
                <w:rFonts w:ascii="Times New Roman" w:hAnsi="Times New Roman"/>
                <w:sz w:val="24"/>
                <w:szCs w:val="24"/>
              </w:rPr>
              <w:t>ую рубку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лесных насаждений.</w:t>
            </w:r>
          </w:p>
          <w:p w:rsidR="001E161D" w:rsidRPr="001E161D" w:rsidRDefault="001E161D" w:rsidP="001E161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>За самовольное присвоение находящейся в лесу древесины, полученной в ходе заготовки</w:t>
            </w:r>
            <w:r w:rsidR="00120624">
              <w:rPr>
                <w:rFonts w:ascii="Times New Roman" w:hAnsi="Times New Roman"/>
                <w:sz w:val="24"/>
                <w:szCs w:val="24"/>
              </w:rPr>
              <w:t xml:space="preserve"> древесины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, либо проведения лесохозяйственных мероприятий, связанных с рубкой деревьев, кустарников и лиан третьими лицами</w:t>
            </w:r>
            <w:r w:rsidR="001B3379">
              <w:rPr>
                <w:rFonts w:ascii="Times New Roman" w:hAnsi="Times New Roman"/>
                <w:sz w:val="24"/>
                <w:szCs w:val="24"/>
              </w:rPr>
              <w:t>,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гражданин может быть привлечен:</w:t>
            </w:r>
          </w:p>
          <w:p w:rsidR="001E161D" w:rsidRPr="001E161D" w:rsidRDefault="001E161D" w:rsidP="001E161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к административной ответственности в соответствии со статьей 7.27 Кодекса Российской Федерации об административных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равонарушениях </w:t>
            </w:r>
            <w:r w:rsidR="0012062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мелкое хищение;</w:t>
            </w:r>
          </w:p>
          <w:p w:rsidR="00D02A2D" w:rsidRDefault="001E161D" w:rsidP="001E161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к уголовной ответственности в соответствии со статьей 158 Уголовного кодекса Российской Федерации 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624">
              <w:rPr>
                <w:rFonts w:ascii="Times New Roman" w:hAnsi="Times New Roman"/>
                <w:sz w:val="24"/>
                <w:szCs w:val="24"/>
              </w:rPr>
              <w:t>тайное хищение чужого имущества (кражу)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8934D2" w:rsidRDefault="008934D2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D02A2D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1E161D" w:rsidRPr="001E161D" w:rsidRDefault="001E161D" w:rsidP="001E161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природоохранным законодательством, в том числе Лесным кодексом Российской Федерации, к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недревесным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лесным ресурсам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</w:t>
            </w:r>
            <w:proofErr w:type="gramEnd"/>
          </w:p>
          <w:p w:rsidR="001E161D" w:rsidRPr="001E161D" w:rsidRDefault="001E161D" w:rsidP="001E161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Заготовка и сбор гражданами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>Лесн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45D" w:rsidRPr="001E161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, которая устанавливает, что граждане имеют право свободно и бесплатно пребывать в лесах, осуществлять для собственных нужд, заготовку и сбор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лесных ресурсов.</w:t>
            </w:r>
            <w:proofErr w:type="gramEnd"/>
          </w:p>
          <w:p w:rsidR="001E161D" w:rsidRDefault="001E161D" w:rsidP="001E161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При осуществлении вышеуказанной деятельности граждане обязаны соблюдать правила пожарной безопасности в лесах, правила санитарной безопасности в лесах, правила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и правила ухода за лесами.</w:t>
            </w:r>
          </w:p>
          <w:p w:rsidR="009D2605" w:rsidRDefault="001E161D" w:rsidP="005F74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4 статьи 33 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>Лесн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45D" w:rsidRPr="001E161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, порядок заготовки и сбора гражданами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лесных ресурсов для собственных нужд устанавливается законом субъекта Российской Федерации.</w:t>
            </w:r>
          </w:p>
          <w:p w:rsidR="005F745D" w:rsidRPr="00B41B1D" w:rsidRDefault="005F745D" w:rsidP="005F745D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К собственным нуждам граждан относятся потребности таких граждан и членов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семей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лесных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ресурсах,</w:t>
            </w:r>
          </w:p>
        </w:tc>
        <w:tc>
          <w:tcPr>
            <w:tcW w:w="281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224" w:type="dxa"/>
          </w:tcPr>
          <w:p w:rsidR="001E161D" w:rsidRDefault="001E161D" w:rsidP="00E86B18">
            <w:pPr>
              <w:spacing w:line="100" w:lineRule="atLeast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F745D" w:rsidRDefault="005F745D" w:rsidP="00E86B18">
            <w:pPr>
              <w:spacing w:line="100" w:lineRule="atLeast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1E161D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060D">
              <w:rPr>
                <w:rFonts w:ascii="Times New Roman" w:hAnsi="Times New Roman"/>
                <w:sz w:val="24"/>
                <w:szCs w:val="24"/>
              </w:rPr>
              <w:t xml:space="preserve">облюдайте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заготовки и сбора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недревесных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бережно относитесь </w:t>
            </w:r>
            <w:r w:rsidRPr="00F9060D">
              <w:rPr>
                <w:rFonts w:ascii="Times New Roman" w:hAnsi="Times New Roman"/>
                <w:sz w:val="24"/>
                <w:szCs w:val="24"/>
              </w:rPr>
              <w:t>к природе, к природным богатствам и сохраните их для себя и своих потомков</w:t>
            </w:r>
            <w:r w:rsidRPr="00F9060D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  <w:p w:rsidR="001B3379" w:rsidRPr="00F9060D" w:rsidRDefault="001B3379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61D" w:rsidRDefault="001B3379" w:rsidP="001B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3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7769" cy="2092146"/>
                  <wp:effectExtent l="19050" t="0" r="0" b="0"/>
                  <wp:docPr id="1" name="Рисунок 2" descr="C:\Users\Procuror NIK\Downloads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015" cy="20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AD4" w:rsidRDefault="00186AD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0E0" w:rsidRDefault="000C50E0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0E0" w:rsidRDefault="000C50E0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0E0" w:rsidRDefault="000C50E0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0E0" w:rsidRDefault="000C50E0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0E0" w:rsidRDefault="000C50E0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61D" w:rsidRDefault="001E161D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61D" w:rsidRPr="005D23C8" w:rsidRDefault="001E161D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A263D" w:rsidRDefault="00BA263D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A263D" w:rsidRDefault="00BA263D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A263D" w:rsidRDefault="00BA263D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934D2" w:rsidRDefault="008934D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A263D" w:rsidRDefault="00BA263D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A263D" w:rsidRDefault="00BA263D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F745D" w:rsidRDefault="005F745D" w:rsidP="005F745D">
            <w:pPr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предусматривающие </w:t>
            </w:r>
            <w:proofErr w:type="gramStart"/>
            <w:r w:rsidRPr="001E161D">
              <w:rPr>
                <w:rFonts w:ascii="Times New Roman" w:hAnsi="Times New Roman"/>
                <w:sz w:val="24"/>
                <w:szCs w:val="24"/>
              </w:rPr>
              <w:t>конечное</w:t>
            </w:r>
            <w:proofErr w:type="gram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использования лесных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именно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внутри семьи.</w:t>
            </w:r>
          </w:p>
          <w:p w:rsidR="001E161D" w:rsidRPr="001E161D" w:rsidRDefault="001E161D" w:rsidP="001E161D">
            <w:pPr>
              <w:ind w:firstLine="621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>Необходимо обратить внимание, что сухостой к валежнику не относится, так же как и порубочные остатки в местах проведения лесосечных работ и незаконных рубок лесных насаждений. Важно понимать, что сухие, стоящие на корню деревья являются именно сухостоем, а не валежником. Например, сухостойное дерево является мертвым, но оно продолжает стоять, а не лежать на земле, поэтому под определение валежника такое дерево не подпадает.</w:t>
            </w:r>
          </w:p>
          <w:p w:rsidR="001E161D" w:rsidRPr="001E161D" w:rsidRDefault="001E161D" w:rsidP="001E161D">
            <w:pPr>
              <w:ind w:firstLine="621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Кроме того, необходимо обратить внимание, что деревья, которые лежат на земле, но не имеют признаков естественного отмирания (имеют зеленую листву или хвою), определять как «мертвые» не допускается. 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 Ветровальные и буреломные деревья </w:t>
            </w:r>
            <w:r w:rsidR="005F74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потенциально </w:t>
            </w:r>
            <w:r w:rsidR="005F745D">
              <w:rPr>
                <w:rFonts w:ascii="Times New Roman" w:hAnsi="Times New Roman"/>
                <w:sz w:val="24"/>
                <w:szCs w:val="24"/>
              </w:rPr>
              <w:t xml:space="preserve">в будущем 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являются мертвыми, необходимо лишь время для, того, чтобы проявились признаки усыхания (омертвления) данных деревьев</w:t>
            </w:r>
            <w:r w:rsidR="005F745D">
              <w:rPr>
                <w:rFonts w:ascii="Times New Roman" w:hAnsi="Times New Roman"/>
                <w:sz w:val="24"/>
                <w:szCs w:val="24"/>
              </w:rPr>
              <w:t>, чтобы они стали валежником</w:t>
            </w:r>
            <w:r w:rsidRPr="001E1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1D" w:rsidRDefault="001E161D" w:rsidP="001E161D">
            <w:pPr>
              <w:ind w:firstLine="621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>К сбору валежника следует отнести все то, что не требует проведения спиливания, срубания и срезания деревьев, кустарников, влекущее отделение стволовой части дерева от корневой системы.</w:t>
            </w:r>
          </w:p>
          <w:p w:rsidR="00AD436E" w:rsidRPr="00B41B1D" w:rsidRDefault="001E161D" w:rsidP="005F745D">
            <w:pPr>
              <w:ind w:firstLine="621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 xml:space="preserve">Оставленные на лесосеке срубленные хлысты, бревна, старые штабели, являются собственностью арендатора лесного участка, соответственно не являются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</w:rPr>
              <w:t>недревесными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</w:rPr>
              <w:t xml:space="preserve"> лесными ресурсами.</w:t>
            </w:r>
          </w:p>
        </w:tc>
        <w:tc>
          <w:tcPr>
            <w:tcW w:w="416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604966" w:rsidRDefault="000C50E0" w:rsidP="00F8454E">
            <w:pPr>
              <w:spacing w:before="100" w:beforeAutospacing="1" w:after="100" w:afterAutospacing="1" w:line="288" w:lineRule="atLeast"/>
              <w:ind w:left="175"/>
              <w:jc w:val="center"/>
              <w:outlineLvl w:val="0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0C50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Правила заготовки и сбора </w:t>
            </w:r>
            <w:proofErr w:type="spellStart"/>
            <w:r w:rsidRPr="000C50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недревесных</w:t>
            </w:r>
            <w:proofErr w:type="spellEnd"/>
            <w:r w:rsidRPr="000C50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лесных ресурсов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(валежника)</w:t>
            </w:r>
          </w:p>
          <w:p w:rsidR="000C50E0" w:rsidRDefault="000C50E0" w:rsidP="00F8454E">
            <w:pPr>
              <w:spacing w:before="100" w:beforeAutospacing="1" w:after="100" w:afterAutospacing="1" w:line="288" w:lineRule="atLeast"/>
              <w:ind w:left="175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36"/>
                <w:szCs w:val="36"/>
                <w:lang w:eastAsia="ru-RU"/>
              </w:rPr>
            </w:pPr>
          </w:p>
          <w:p w:rsidR="00BA263D" w:rsidRPr="00AE0BAC" w:rsidRDefault="00BA263D" w:rsidP="00F8454E">
            <w:pPr>
              <w:spacing w:before="100" w:beforeAutospacing="1" w:after="100" w:afterAutospacing="1" w:line="288" w:lineRule="atLeast"/>
              <w:ind w:left="175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36"/>
                <w:szCs w:val="36"/>
                <w:lang w:eastAsia="ru-RU"/>
              </w:rPr>
            </w:pPr>
          </w:p>
          <w:p w:rsidR="005D23C8" w:rsidRDefault="001B3379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1B3379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797277" cy="2155684"/>
                  <wp:effectExtent l="19050" t="0" r="3073" b="0"/>
                  <wp:docPr id="4" name="Рисунок 3" descr="C:\Users\Procuror NIK\Downloads\6d0c389c1db1f28715eb8502d9f3b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curor NIK\Downloads\6d0c389c1db1f28715eb8502d9f3b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262" cy="21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C50E0" w:rsidRDefault="000C50E0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C50E0" w:rsidRDefault="000C50E0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C50E0" w:rsidRDefault="000C50E0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20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5F745D" w:rsidRDefault="005F745D" w:rsidP="001E161D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lastRenderedPageBreak/>
              <w:t>Таким образом, для правильного отнесения того или иного дерева (или его части) к валежнику, необходимо совмещение в себе следующих критериев:</w:t>
            </w:r>
          </w:p>
          <w:p w:rsidR="001E161D" w:rsidRPr="001E161D" w:rsidRDefault="001E161D" w:rsidP="001E161D">
            <w:pPr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- дерево или его часть лежит на поверхности земли;</w:t>
            </w:r>
          </w:p>
          <w:p w:rsidR="001E161D" w:rsidRPr="001E161D" w:rsidRDefault="001E161D" w:rsidP="001E161D">
            <w:pPr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- дерево имеет признаки естественного отмирания (является мертвым);</w:t>
            </w:r>
          </w:p>
          <w:p w:rsidR="001E161D" w:rsidRPr="001E161D" w:rsidRDefault="001E161D" w:rsidP="001E161D">
            <w:pPr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- деревья или их части не расположены в месте проведения лесосечных работ, на них отсутствую признаки спиливания, срезания или срубания.</w:t>
            </w:r>
          </w:p>
          <w:p w:rsidR="001E161D" w:rsidRPr="001E161D" w:rsidRDefault="001E161D" w:rsidP="001E161D">
            <w:pPr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признакам естественного отмирания деревьев следует относить отсутствие на ветвях и вершине хвои и листвы, прекращение </w:t>
            </w:r>
            <w:proofErr w:type="spellStart"/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сокодвижения</w:t>
            </w:r>
            <w:proofErr w:type="spellEnd"/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, частичное или полное отслоение коры от ствола дерева, изменение цвета древесины (древесина темнеет, приобретает серый, темно- коричневый цвет), наличие на древесине стволовой гнили, дупла, трутовых грибов, плесени, мха, присутствие следов заселения стволовыми вредителями (короед, лубоед, усач</w:t>
            </w:r>
            <w:r w:rsidR="005F74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E05FB" w:rsidRDefault="001E161D" w:rsidP="001E161D">
            <w:pPr>
              <w:autoSpaceDE w:val="0"/>
              <w:autoSpaceDN w:val="0"/>
              <w:adjustRightInd w:val="0"/>
              <w:ind w:firstLine="4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>При заготовке валежника не допускается повреждение почвенного покрова, подроста и молодняка ценных пород, лесных культур. Ограничение заготовки и сбора гражданами валежника для собственных нужд может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станавливаться в соответствии с</w:t>
            </w:r>
            <w:r w:rsidR="001B337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B3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>Лесн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20624" w:rsidRPr="001E161D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1206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РФ.</w:t>
            </w:r>
          </w:p>
          <w:p w:rsidR="001E161D" w:rsidRPr="00511B6E" w:rsidRDefault="001E161D" w:rsidP="001E161D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E161D">
              <w:rPr>
                <w:rFonts w:ascii="Times New Roman" w:hAnsi="Times New Roman"/>
                <w:sz w:val="24"/>
                <w:szCs w:val="24"/>
              </w:rPr>
              <w:t>Заготовка валежника может осуществляться в течение всего года. Предельный объем и габаритные размеры собранного валежника не устанавливаются. При заготовке валежника допускается применение ручного инструмента (ручных пил, топоров, бензопил). Для заготовки и транспортировки валежника применение специализированной техники не допускается.</w:t>
            </w:r>
          </w:p>
          <w:p w:rsidR="001E161D" w:rsidRPr="000B73D1" w:rsidRDefault="001E161D" w:rsidP="001E161D">
            <w:pPr>
              <w:autoSpaceDE w:val="0"/>
              <w:autoSpaceDN w:val="0"/>
              <w:adjustRightInd w:val="0"/>
              <w:ind w:firstLine="4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F6E0F"/>
    <w:rsid w:val="00020053"/>
    <w:rsid w:val="000719D8"/>
    <w:rsid w:val="000B73D1"/>
    <w:rsid w:val="000B79F9"/>
    <w:rsid w:val="000C0847"/>
    <w:rsid w:val="000C50E0"/>
    <w:rsid w:val="000D50BD"/>
    <w:rsid w:val="000E43E2"/>
    <w:rsid w:val="001043C8"/>
    <w:rsid w:val="00120624"/>
    <w:rsid w:val="00131B14"/>
    <w:rsid w:val="0013410D"/>
    <w:rsid w:val="00136AB8"/>
    <w:rsid w:val="001420C1"/>
    <w:rsid w:val="00153070"/>
    <w:rsid w:val="001555CE"/>
    <w:rsid w:val="001557FA"/>
    <w:rsid w:val="00186AD4"/>
    <w:rsid w:val="001A3CEA"/>
    <w:rsid w:val="001B16A5"/>
    <w:rsid w:val="001B3379"/>
    <w:rsid w:val="001D472A"/>
    <w:rsid w:val="001E161D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01FDD"/>
    <w:rsid w:val="00324B2E"/>
    <w:rsid w:val="003260AB"/>
    <w:rsid w:val="0032651B"/>
    <w:rsid w:val="003537E9"/>
    <w:rsid w:val="00372757"/>
    <w:rsid w:val="003848DA"/>
    <w:rsid w:val="003A4F69"/>
    <w:rsid w:val="003C677C"/>
    <w:rsid w:val="003E6F4D"/>
    <w:rsid w:val="00425022"/>
    <w:rsid w:val="00431381"/>
    <w:rsid w:val="00433F50"/>
    <w:rsid w:val="00442B69"/>
    <w:rsid w:val="0045767C"/>
    <w:rsid w:val="00462036"/>
    <w:rsid w:val="0047576F"/>
    <w:rsid w:val="00487EFE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5F745D"/>
    <w:rsid w:val="00604966"/>
    <w:rsid w:val="00626761"/>
    <w:rsid w:val="006337B7"/>
    <w:rsid w:val="00660365"/>
    <w:rsid w:val="006649BE"/>
    <w:rsid w:val="00670A51"/>
    <w:rsid w:val="00706ECF"/>
    <w:rsid w:val="00746002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934D2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657C"/>
    <w:rsid w:val="00A4789F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263D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F4B0-621E-462E-BBB9-60FB4E0C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9</cp:revision>
  <cp:lastPrinted>2020-11-06T01:16:00Z</cp:lastPrinted>
  <dcterms:created xsi:type="dcterms:W3CDTF">2020-11-06T00:43:00Z</dcterms:created>
  <dcterms:modified xsi:type="dcterms:W3CDTF">2020-11-06T01:20:00Z</dcterms:modified>
</cp:coreProperties>
</file>