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E3" w:rsidRDefault="00132FE3" w:rsidP="00132FE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ПРОЕКТ</w:t>
      </w:r>
    </w:p>
    <w:p w:rsidR="00132FE3" w:rsidRDefault="00132FE3" w:rsidP="00132FE3">
      <w:pPr>
        <w:spacing w:line="240" w:lineRule="exact"/>
        <w:jc w:val="center"/>
        <w:rPr>
          <w:b/>
          <w:sz w:val="26"/>
          <w:szCs w:val="26"/>
        </w:rPr>
      </w:pPr>
    </w:p>
    <w:p w:rsidR="00132FE3" w:rsidRDefault="00132FE3" w:rsidP="00132FE3">
      <w:pPr>
        <w:spacing w:line="240" w:lineRule="exact"/>
        <w:jc w:val="center"/>
        <w:rPr>
          <w:b/>
          <w:sz w:val="26"/>
          <w:szCs w:val="26"/>
        </w:rPr>
      </w:pPr>
    </w:p>
    <w:p w:rsidR="00132FE3" w:rsidRDefault="00132FE3" w:rsidP="00132FE3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Пуирского сельского поселения</w:t>
      </w:r>
    </w:p>
    <w:p w:rsidR="00132FE3" w:rsidRDefault="00132FE3" w:rsidP="00132FE3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132FE3" w:rsidRDefault="00132FE3" w:rsidP="00132FE3">
      <w:pPr>
        <w:spacing w:line="240" w:lineRule="exact"/>
        <w:jc w:val="center"/>
        <w:rPr>
          <w:b/>
          <w:sz w:val="26"/>
          <w:szCs w:val="26"/>
        </w:rPr>
      </w:pPr>
    </w:p>
    <w:p w:rsidR="00132FE3" w:rsidRDefault="00132FE3" w:rsidP="00132FE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132FE3" w:rsidRDefault="00132FE3" w:rsidP="00132FE3">
      <w:pPr>
        <w:spacing w:line="240" w:lineRule="exact"/>
        <w:jc w:val="both"/>
        <w:rPr>
          <w:sz w:val="26"/>
          <w:szCs w:val="26"/>
        </w:rPr>
      </w:pPr>
    </w:p>
    <w:p w:rsidR="00132FE3" w:rsidRDefault="00132FE3" w:rsidP="00132FE3">
      <w:pPr>
        <w:spacing w:line="240" w:lineRule="exact"/>
        <w:jc w:val="both"/>
        <w:rPr>
          <w:sz w:val="26"/>
          <w:szCs w:val="26"/>
        </w:rPr>
      </w:pPr>
    </w:p>
    <w:p w:rsidR="00132FE3" w:rsidRDefault="00132FE3" w:rsidP="00132FE3">
      <w:pPr>
        <w:spacing w:line="240" w:lineRule="exact"/>
        <w:jc w:val="both"/>
        <w:rPr>
          <w:sz w:val="26"/>
          <w:szCs w:val="26"/>
        </w:rPr>
      </w:pPr>
    </w:p>
    <w:p w:rsidR="00132FE3" w:rsidRDefault="00132FE3" w:rsidP="00132FE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пос. Пуир</w:t>
      </w:r>
    </w:p>
    <w:p w:rsidR="00132FE3" w:rsidRDefault="00132FE3" w:rsidP="00132FE3">
      <w:pPr>
        <w:jc w:val="both"/>
        <w:rPr>
          <w:sz w:val="26"/>
          <w:szCs w:val="26"/>
          <w:lang w:eastAsia="en-US"/>
        </w:rPr>
      </w:pPr>
    </w:p>
    <w:p w:rsidR="00132FE3" w:rsidRDefault="00132FE3" w:rsidP="00132FE3">
      <w:pPr>
        <w:keepNext/>
        <w:spacing w:line="220" w:lineRule="exact"/>
        <w:jc w:val="both"/>
        <w:outlineLvl w:val="2"/>
        <w:rPr>
          <w:sz w:val="26"/>
        </w:rPr>
      </w:pPr>
    </w:p>
    <w:p w:rsidR="00132FE3" w:rsidRDefault="00132FE3" w:rsidP="00132FE3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требований к отдельным видам товаров, работ, услуг (в том числе предельные цены товаров, работ, услуг), закупаемых администрацией Пуирского сельского поселения</w:t>
      </w:r>
    </w:p>
    <w:p w:rsidR="00132FE3" w:rsidRDefault="00132FE3" w:rsidP="00132FE3">
      <w:pPr>
        <w:keepNext/>
        <w:spacing w:line="220" w:lineRule="exact"/>
        <w:jc w:val="both"/>
        <w:outlineLvl w:val="2"/>
        <w:rPr>
          <w:sz w:val="26"/>
        </w:rPr>
      </w:pPr>
    </w:p>
    <w:p w:rsidR="00132FE3" w:rsidRDefault="00132FE3" w:rsidP="00132FE3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132FE3" w:rsidRDefault="00132FE3" w:rsidP="00132FE3">
      <w:pPr>
        <w:jc w:val="both"/>
      </w:pPr>
    </w:p>
    <w:p w:rsidR="00132FE3" w:rsidRDefault="00132FE3" w:rsidP="00132F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Пуирского сельского поселения Николаевского муниципального района от 21.06.2016 № 33-па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</w:p>
    <w:p w:rsidR="00132FE3" w:rsidRDefault="00132FE3" w:rsidP="00132FE3">
      <w:pPr>
        <w:ind w:firstLine="709"/>
        <w:jc w:val="both"/>
        <w:rPr>
          <w:sz w:val="26"/>
        </w:rPr>
      </w:pPr>
      <w:r>
        <w:rPr>
          <w:sz w:val="26"/>
        </w:rPr>
        <w:t>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(Приложение № 1).</w:t>
      </w:r>
    </w:p>
    <w:p w:rsidR="00132FE3" w:rsidRDefault="00132FE3" w:rsidP="00132FE3">
      <w:pPr>
        <w:ind w:firstLine="709"/>
        <w:jc w:val="both"/>
        <w:rPr>
          <w:sz w:val="26"/>
        </w:rPr>
      </w:pPr>
      <w:r>
        <w:rPr>
          <w:sz w:val="26"/>
        </w:rPr>
        <w:t>2. Утвердить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(Приложение № 2). </w:t>
      </w:r>
    </w:p>
    <w:p w:rsidR="00132FE3" w:rsidRDefault="00132FE3" w:rsidP="00132FE3">
      <w:pPr>
        <w:ind w:firstLine="709"/>
        <w:jc w:val="both"/>
        <w:rPr>
          <w:sz w:val="26"/>
        </w:rPr>
      </w:pPr>
      <w:r>
        <w:rPr>
          <w:sz w:val="26"/>
        </w:rPr>
        <w:t>3. Опубликовать настоящее распоряжение в «Сборнике нормативно-правовых актов Пуирского сельского поселения», разместить на официальном интернет-сайте администрации Пуирского сельского поселения (</w:t>
      </w:r>
      <w:r>
        <w:rPr>
          <w:sz w:val="26"/>
          <w:lang w:val="en-US"/>
        </w:rPr>
        <w:t>http</w:t>
      </w:r>
      <w:r>
        <w:rPr>
          <w:sz w:val="26"/>
        </w:rPr>
        <w:t>://</w:t>
      </w:r>
      <w:proofErr w:type="spellStart"/>
      <w:r>
        <w:rPr>
          <w:sz w:val="26"/>
          <w:lang w:val="en-US"/>
        </w:rPr>
        <w:t>puir</w:t>
      </w:r>
      <w:proofErr w:type="spellEnd"/>
      <w:r>
        <w:rPr>
          <w:sz w:val="26"/>
        </w:rPr>
        <w:t>-</w:t>
      </w:r>
      <w:proofErr w:type="spellStart"/>
      <w:r>
        <w:rPr>
          <w:sz w:val="26"/>
          <w:lang w:val="en-US"/>
        </w:rPr>
        <w:t>adm</w:t>
      </w:r>
      <w:proofErr w:type="spellEnd"/>
      <w:r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t>) и в единой информационной системе в сфере закупок товаров, работ, услуг в информационной сети Интернет(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proofErr w:type="spellStart"/>
      <w:r>
        <w:rPr>
          <w:sz w:val="26"/>
          <w:lang w:val="en-US"/>
        </w:rPr>
        <w:t>zakupki</w:t>
      </w:r>
      <w:proofErr w:type="spellEnd"/>
      <w:r>
        <w:rPr>
          <w:sz w:val="26"/>
        </w:rPr>
        <w:t>.</w:t>
      </w:r>
      <w:proofErr w:type="spellStart"/>
      <w:r>
        <w:rPr>
          <w:sz w:val="26"/>
          <w:lang w:val="en-US"/>
        </w:rPr>
        <w:t>gov</w:t>
      </w:r>
      <w:proofErr w:type="spellEnd"/>
      <w:r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>
        <w:rPr>
          <w:sz w:val="26"/>
        </w:rPr>
        <w:t>).</w:t>
      </w:r>
    </w:p>
    <w:p w:rsidR="00132FE3" w:rsidRDefault="00132FE3" w:rsidP="00132FE3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Рудую Н.А. главу Пуирского сельского поселения.</w:t>
      </w:r>
    </w:p>
    <w:p w:rsidR="00132FE3" w:rsidRDefault="00132FE3" w:rsidP="00132FE3">
      <w:pPr>
        <w:ind w:firstLine="709"/>
        <w:jc w:val="both"/>
        <w:rPr>
          <w:sz w:val="26"/>
        </w:rPr>
      </w:pPr>
      <w:r>
        <w:rPr>
          <w:sz w:val="26"/>
        </w:rPr>
        <w:t>5. Настоящее распоряжение</w:t>
      </w:r>
      <w:r>
        <w:rPr>
          <w:sz w:val="26"/>
          <w:szCs w:val="26"/>
        </w:rPr>
        <w:t xml:space="preserve"> вступает в силу со дня его подписания и распространяется на правоотношения, возникшие с 01 января 2016 года.</w:t>
      </w:r>
    </w:p>
    <w:p w:rsidR="00132FE3" w:rsidRDefault="00132FE3" w:rsidP="00132FE3">
      <w:pPr>
        <w:jc w:val="both"/>
        <w:rPr>
          <w:sz w:val="26"/>
        </w:rPr>
      </w:pPr>
    </w:p>
    <w:p w:rsidR="00132FE3" w:rsidRDefault="00132FE3" w:rsidP="00132FE3">
      <w:pPr>
        <w:jc w:val="both"/>
        <w:rPr>
          <w:sz w:val="26"/>
        </w:rPr>
      </w:pPr>
    </w:p>
    <w:p w:rsidR="00132FE3" w:rsidRDefault="00132FE3" w:rsidP="00132FE3">
      <w:pPr>
        <w:jc w:val="both"/>
        <w:rPr>
          <w:sz w:val="26"/>
        </w:rPr>
      </w:pPr>
      <w:r>
        <w:rPr>
          <w:sz w:val="26"/>
        </w:rPr>
        <w:t xml:space="preserve">Глава Пуирского </w:t>
      </w:r>
      <w:proofErr w:type="gramStart"/>
      <w:r>
        <w:rPr>
          <w:sz w:val="26"/>
        </w:rPr>
        <w:t>сельского</w:t>
      </w:r>
      <w:proofErr w:type="gramEnd"/>
    </w:p>
    <w:p w:rsidR="00132FE3" w:rsidRDefault="00132FE3" w:rsidP="00132FE3">
      <w:pPr>
        <w:jc w:val="both"/>
        <w:rPr>
          <w:sz w:val="26"/>
        </w:rPr>
      </w:pPr>
      <w:r>
        <w:rPr>
          <w:sz w:val="26"/>
        </w:rPr>
        <w:t xml:space="preserve">поселения                                                                                                         Н.А. </w:t>
      </w:r>
      <w:proofErr w:type="gramStart"/>
      <w:r>
        <w:rPr>
          <w:sz w:val="26"/>
        </w:rPr>
        <w:t>Рудая</w:t>
      </w:r>
      <w:proofErr w:type="gramEnd"/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132FE3" w:rsidRDefault="00132FE3" w:rsidP="00132FE3">
      <w:pPr>
        <w:sectPr w:rsidR="00132FE3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tbl>
      <w:tblPr>
        <w:tblStyle w:val="a3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132FE3" w:rsidTr="00132FE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132FE3" w:rsidRDefault="00132F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Приложение № 1</w:t>
            </w:r>
          </w:p>
          <w:p w:rsidR="00132FE3" w:rsidRDefault="00132F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132FE3" w:rsidRDefault="00132FE3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к распоряжению администрации </w:t>
            </w:r>
          </w:p>
          <w:p w:rsidR="00132FE3" w:rsidRDefault="00132FE3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Пуирского сельского поселения </w:t>
            </w:r>
          </w:p>
          <w:p w:rsidR="00132FE3" w:rsidRDefault="00132F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2FE3" w:rsidRDefault="00132F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                              № </w:t>
            </w:r>
          </w:p>
        </w:tc>
      </w:tr>
    </w:tbl>
    <w:p w:rsidR="00132FE3" w:rsidRDefault="00132FE3" w:rsidP="00132FE3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0"/>
      <w:bookmarkEnd w:id="0"/>
      <w:r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960"/>
        <w:gridCol w:w="1307"/>
        <w:gridCol w:w="850"/>
        <w:gridCol w:w="851"/>
        <w:gridCol w:w="1700"/>
        <w:gridCol w:w="2125"/>
        <w:gridCol w:w="1337"/>
        <w:gridCol w:w="1337"/>
        <w:gridCol w:w="2426"/>
        <w:gridCol w:w="1275"/>
      </w:tblGrid>
      <w:tr w:rsidR="00132FE3" w:rsidTr="00132FE3">
        <w:trPr>
          <w:trHeight w:val="9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характеристикам, утвержденные администрацией Николаевского муниципального района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32FE3" w:rsidTr="00132FE3">
        <w:trPr>
          <w:trHeight w:val="1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107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администрацией Николаевского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функциональное назначение </w:t>
            </w:r>
            <w:hyperlink r:id="rId7" w:anchor="P1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132FE3" w:rsidTr="00132FE3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32FE3" w:rsidTr="00132FE3">
        <w:trPr>
          <w:trHeight w:val="14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3" w:rsidRDefault="00132F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Отдельные виды товаров, работ, услуг, включенные в обязательный </w:t>
            </w:r>
            <w:hyperlink r:id="rId8" w:anchor="P19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  <w:p w:rsidR="00132FE3" w:rsidRDefault="00132F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FE3" w:rsidTr="00132FE3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32FE3" w:rsidTr="00132FE3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FE3" w:rsidTr="00132FE3">
        <w:trPr>
          <w:trHeight w:val="14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Дополнительный перечень отдельных видов товаров, работ, услуг, определенный а</w:t>
            </w:r>
          </w:p>
        </w:tc>
      </w:tr>
      <w:tr w:rsidR="00132FE3" w:rsidTr="00132FE3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132FE3" w:rsidTr="00132FE3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FE3" w:rsidTr="00132FE3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2FE3" w:rsidRDefault="00132FE3" w:rsidP="00132FE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9" w:anchor="P19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перечне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32FE3" w:rsidRDefault="00132FE3" w:rsidP="00132FE3">
      <w:pPr>
        <w:sectPr w:rsidR="00132FE3">
          <w:pgSz w:w="16838" w:h="11906" w:orient="landscape"/>
          <w:pgMar w:top="1985" w:right="1134" w:bottom="680" w:left="1134" w:header="0" w:footer="0" w:gutter="0"/>
          <w:pgNumType w:start="1"/>
          <w:cols w:space="720"/>
        </w:sectPr>
      </w:pPr>
    </w:p>
    <w:tbl>
      <w:tblPr>
        <w:tblStyle w:val="a3"/>
        <w:tblW w:w="0" w:type="auto"/>
        <w:tblInd w:w="9639" w:type="dxa"/>
        <w:tblLook w:val="04A0" w:firstRow="1" w:lastRow="0" w:firstColumn="1" w:lastColumn="0" w:noHBand="0" w:noVBand="1"/>
      </w:tblPr>
      <w:tblGrid>
        <w:gridCol w:w="4806"/>
      </w:tblGrid>
      <w:tr w:rsidR="00132FE3" w:rsidTr="00132FE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132FE3" w:rsidRDefault="00132F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Приложение № 2</w:t>
            </w:r>
          </w:p>
          <w:p w:rsidR="00132FE3" w:rsidRDefault="00132F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32FE3" w:rsidRDefault="00132FE3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к распоряжению администрации </w:t>
            </w:r>
          </w:p>
          <w:p w:rsidR="00132FE3" w:rsidRDefault="00132FE3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Пуирского сельского поселения</w:t>
            </w:r>
          </w:p>
          <w:p w:rsidR="00132FE3" w:rsidRDefault="00132FE3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132FE3" w:rsidRDefault="00132FE3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                                    №</w:t>
            </w:r>
          </w:p>
          <w:p w:rsidR="00132FE3" w:rsidRDefault="00132F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32FE3" w:rsidRDefault="00132FE3" w:rsidP="00132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132FE3" w:rsidRDefault="00132FE3" w:rsidP="00132FE3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32FE3" w:rsidRDefault="00132FE3" w:rsidP="00132FE3">
      <w:pPr>
        <w:pStyle w:val="ConsPlusTitle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"/>
        <w:gridCol w:w="879"/>
        <w:gridCol w:w="2261"/>
        <w:gridCol w:w="3233"/>
        <w:gridCol w:w="712"/>
        <w:gridCol w:w="1431"/>
        <w:gridCol w:w="1909"/>
        <w:gridCol w:w="1756"/>
        <w:gridCol w:w="1756"/>
      </w:tblGrid>
      <w:tr w:rsidR="00132FE3" w:rsidTr="00132FE3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</w:t>
            </w:r>
            <w:hyperlink r:id="rId10" w:history="1">
              <w:r>
                <w:rPr>
                  <w:rStyle w:val="a4"/>
                  <w:rFonts w:eastAsia="Calibr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32FE3" w:rsidTr="00132FE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характеристики</w:t>
            </w:r>
          </w:p>
        </w:tc>
      </w:tr>
      <w:tr w:rsidR="00132FE3" w:rsidTr="00132FE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муниципальные должности руководитель органа местного самоуправления (глава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132FE3" w:rsidTr="00132FE3">
        <w:trPr>
          <w:trHeight w:val="1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</w:tr>
      <w:tr w:rsidR="00132FE3" w:rsidTr="00132FE3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2" w:history="1">
              <w:r>
                <w:rPr>
                  <w:rStyle w:val="a4"/>
                  <w:rFonts w:eastAsia="Calibr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>
              <w:rPr>
                <w:rFonts w:eastAsia="Calibri"/>
                <w:lang w:eastAsia="en-US"/>
              </w:rPr>
              <w:lastRenderedPageBreak/>
              <w:t>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eastAsia="Calibri"/>
                <w:lang w:eastAsia="en-US"/>
              </w:rPr>
              <w:t>Wi-Fi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Bluetooth</w:t>
            </w:r>
            <w:proofErr w:type="spellEnd"/>
            <w:r>
              <w:rPr>
                <w:rFonts w:eastAsia="Calibri"/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дюймов, не более 10 кг</w:t>
            </w:r>
            <w:proofErr w:type="gramStart"/>
            <w:r>
              <w:rPr>
                <w:rFonts w:eastAsia="Calibri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lang w:val="en-US" w:eastAsia="en-US"/>
              </w:rPr>
              <w:t>Intel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Pentium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CPUG</w:t>
            </w:r>
            <w:r>
              <w:rPr>
                <w:rFonts w:eastAsia="Calibri"/>
                <w:lang w:eastAsia="en-US"/>
              </w:rPr>
              <w:t xml:space="preserve"> 2020 290 </w:t>
            </w:r>
            <w:r>
              <w:rPr>
                <w:rFonts w:eastAsia="Calibri"/>
                <w:lang w:val="en-US" w:eastAsia="en-US"/>
              </w:rPr>
              <w:t>GHz</w:t>
            </w:r>
            <w:r>
              <w:rPr>
                <w:rFonts w:eastAsia="Calibri"/>
                <w:lang w:eastAsia="en-US"/>
              </w:rPr>
              <w:t xml:space="preserve">. 50Гц, не менее 500 ГБ, до 1 ТРБ,, </w:t>
            </w:r>
            <w:r>
              <w:rPr>
                <w:rFonts w:eastAsia="Calibri"/>
                <w:lang w:val="en-US" w:eastAsia="en-US"/>
              </w:rPr>
              <w:lastRenderedPageBreak/>
              <w:t>NVIDIGE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FOFCE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GT</w:t>
            </w:r>
            <w:r>
              <w:rPr>
                <w:rFonts w:eastAsia="Calibri"/>
                <w:lang w:eastAsia="en-US"/>
              </w:rPr>
              <w:t xml:space="preserve"> 630, не менее 5 лет, не более 50 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не предусмотрено 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3" w:history="1">
              <w:r>
                <w:rPr>
                  <w:rStyle w:val="a4"/>
                  <w:rFonts w:eastAsia="Calibr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eastAsia="Calibri"/>
                <w:lang w:eastAsia="en-US"/>
              </w:rPr>
              <w:t>ств дл</w:t>
            </w:r>
            <w:proofErr w:type="gramEnd"/>
            <w:r>
              <w:rPr>
                <w:rFonts w:eastAsia="Calibri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дюймов, не более 10 кг</w:t>
            </w:r>
            <w:proofErr w:type="gramStart"/>
            <w:r>
              <w:rPr>
                <w:rFonts w:eastAsia="Calibri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lang w:val="en-US" w:eastAsia="en-US"/>
              </w:rPr>
              <w:t>Intel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Pentium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CPUG</w:t>
            </w:r>
            <w:r>
              <w:rPr>
                <w:rFonts w:eastAsia="Calibri"/>
                <w:lang w:eastAsia="en-US"/>
              </w:rPr>
              <w:t xml:space="preserve"> 2020 290 </w:t>
            </w:r>
            <w:r>
              <w:rPr>
                <w:rFonts w:eastAsia="Calibri"/>
                <w:lang w:val="en-US" w:eastAsia="en-US"/>
              </w:rPr>
              <w:t>GHz</w:t>
            </w:r>
            <w:r>
              <w:rPr>
                <w:rFonts w:eastAsia="Calibri"/>
                <w:lang w:eastAsia="en-US"/>
              </w:rPr>
              <w:t xml:space="preserve">. 50Гц, не менее 500 ГБ, до 1 ТРБ,, </w:t>
            </w:r>
            <w:r>
              <w:rPr>
                <w:rFonts w:eastAsia="Calibri"/>
                <w:lang w:val="en-US" w:eastAsia="en-US"/>
              </w:rPr>
              <w:t>NVIDIGE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FOFCE</w:t>
            </w:r>
            <w:r w:rsidRPr="00132F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GT</w:t>
            </w:r>
            <w:r>
              <w:rPr>
                <w:rFonts w:eastAsia="Calibri"/>
                <w:lang w:eastAsia="en-US"/>
              </w:rPr>
              <w:t xml:space="preserve"> 630, не менее 5 лет, не более 50 тыс. рублей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4" w:history="1">
              <w:r>
                <w:rPr>
                  <w:rStyle w:val="a4"/>
                  <w:rFonts w:eastAsia="Calibr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Устройства ввода/вывода данных, содержащие или не </w:t>
            </w:r>
            <w:r>
              <w:rPr>
                <w:rFonts w:eastAsia="Calibri"/>
                <w:lang w:eastAsia="en-US"/>
              </w:rPr>
              <w:lastRenderedPageBreak/>
              <w:t>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>
              <w:rPr>
                <w:rFonts w:eastAsia="Calibri"/>
                <w:lang w:eastAsia="en-US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Лазерный, для сканера/МФУ, цветная печать, А</w:t>
            </w:r>
            <w:proofErr w:type="gramStart"/>
            <w:r>
              <w:rPr>
                <w:rFonts w:eastAsia="Calibri"/>
                <w:lang w:eastAsia="en-US"/>
              </w:rPr>
              <w:t>4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5" w:history="1">
              <w:r>
                <w:rPr>
                  <w:rStyle w:val="a4"/>
                  <w:rFonts w:eastAsia="Calibr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Аппаратура</w:t>
            </w:r>
            <w:proofErr w:type="gramEnd"/>
            <w:r>
              <w:rPr>
                <w:rFonts w:eastAsia="Calibri"/>
                <w:lang w:eastAsia="en-US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eastAsia="Calibri"/>
                <w:lang w:eastAsia="en-US"/>
              </w:rPr>
              <w:t>Wi-Fi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Bluetooth</w:t>
            </w:r>
            <w:proofErr w:type="spellEnd"/>
            <w:r>
              <w:rPr>
                <w:rFonts w:eastAsia="Calibri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6" w:history="1">
              <w:r>
                <w:rPr>
                  <w:rStyle w:val="a4"/>
                  <w:rFonts w:eastAsia="Calibr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легковые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132FE3" w:rsidTr="00132FE3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E3" w:rsidRDefault="00132FE3">
            <w:pPr>
              <w:rPr>
                <w:rFonts w:eastAsia="Calibr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7" w:history="1">
              <w:r>
                <w:rPr>
                  <w:rStyle w:val="a4"/>
                  <w:rFonts w:eastAsia="Calibr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8" w:history="1">
              <w:r>
                <w:rPr>
                  <w:rStyle w:val="a4"/>
                  <w:rFonts w:eastAsia="Calibr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автотранспортные грузовые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предусмотрено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19" w:history="1">
              <w:r>
                <w:rPr>
                  <w:rStyle w:val="a4"/>
                  <w:rFonts w:eastAsia="Calibr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20" w:history="1">
              <w:r>
                <w:rPr>
                  <w:rStyle w:val="a4"/>
                  <w:rFonts w:eastAsia="Calibr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eastAsia="Calibri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lang w:eastAsia="en-US"/>
              </w:rPr>
              <w:t xml:space="preserve"> пород: береза, лиственница, </w:t>
            </w:r>
            <w:r>
              <w:rPr>
                <w:rFonts w:eastAsia="Calibri"/>
                <w:lang w:eastAsia="en-US"/>
              </w:rPr>
              <w:lastRenderedPageBreak/>
              <w:t>сосна, ель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eastAsia="Calibri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eastAsia="Calibri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lang w:eastAsia="en-US"/>
              </w:rPr>
              <w:t xml:space="preserve"> пород: береза, лиственница, сосна, ель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предельное значение - ткань; возможное значение: нетканые материалы</w:t>
            </w: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21" w:history="1">
              <w:r>
                <w:rPr>
                  <w:rStyle w:val="a4"/>
                  <w:rFonts w:eastAsia="Calibr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32FE3" w:rsidTr="00132FE3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hyperlink r:id="rId22" w:history="1">
              <w:r>
                <w:rPr>
                  <w:rStyle w:val="a4"/>
                  <w:rFonts w:eastAsia="Calibr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eastAsia="Calibri"/>
                <w:lang w:eastAsia="en-US"/>
              </w:rPr>
              <w:t>мягколиственны</w:t>
            </w:r>
            <w:r>
              <w:rPr>
                <w:rFonts w:eastAsia="Calibri"/>
                <w:lang w:eastAsia="en-US"/>
              </w:rPr>
              <w:lastRenderedPageBreak/>
              <w:t>х</w:t>
            </w:r>
            <w:proofErr w:type="spellEnd"/>
            <w:r>
              <w:rPr>
                <w:rFonts w:eastAsia="Calibr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возможные значения - древесина хвойных и </w:t>
            </w:r>
            <w:proofErr w:type="spellStart"/>
            <w:r>
              <w:rPr>
                <w:rFonts w:eastAsia="Calibri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E3" w:rsidRDefault="00132FE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eastAsia="Calibri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lang w:eastAsia="en-US"/>
              </w:rPr>
              <w:t xml:space="preserve"> пород</w:t>
            </w:r>
          </w:p>
        </w:tc>
      </w:tr>
    </w:tbl>
    <w:p w:rsidR="00132FE3" w:rsidRDefault="00132FE3" w:rsidP="00132FE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32FE3" w:rsidRDefault="00132FE3" w:rsidP="00132F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32FE3" w:rsidRDefault="00132FE3" w:rsidP="00132FE3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83191" w:rsidRDefault="00183191">
      <w:bookmarkStart w:id="3" w:name="_GoBack"/>
      <w:bookmarkEnd w:id="3"/>
    </w:p>
    <w:sectPr w:rsidR="00183191" w:rsidSect="00132FE3">
      <w:pgSz w:w="16838" w:h="11906" w:orient="landscape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2"/>
    <w:rsid w:val="00132FE3"/>
    <w:rsid w:val="00183191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32F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32F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919\&#1055;&#1088;&#1086;&#1077;&#1082;&#1090;%20&#1088;&#1072;&#1089;&#1087;&#1086;&#1088;&#1103;&#1078;&#1077;&#1085;&#1080;&#1103;%20&#1086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90;&#1086;&#1074;&#1072;&#1088;&#1086;&#1074;.docx" TargetMode="External"/><Relationship Id="rId13" Type="http://schemas.openxmlformats.org/officeDocument/2006/relationships/hyperlink" Target="consultantplus://offline/ref=66DD6C5E2C323B06D6B9D299D03BAA7F5C7468B400C8AF1E00E37B10C6AD772212D8DBD7FE47B130pCU6E" TargetMode="External"/><Relationship Id="rId18" Type="http://schemas.openxmlformats.org/officeDocument/2006/relationships/hyperlink" Target="consultantplus://offline/ref=66DD6C5E2C323B06D6B9D299D03BAA7F5C7468B400C8AF1E00E37B10C6AD772212D8DBD7FF40B535pCU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433pCUEE" TargetMode="External"/><Relationship Id="rId7" Type="http://schemas.openxmlformats.org/officeDocument/2006/relationships/hyperlink" Target="file:///C:\Users\User\AppData\Local\Temp\Rar$DIa0.919\&#1055;&#1088;&#1086;&#1077;&#1082;&#1090;%20&#1088;&#1072;&#1089;&#1087;&#1086;&#1088;&#1103;&#1078;&#1077;&#1085;&#1080;&#1103;%20&#1086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90;&#1086;&#1074;&#1072;&#1088;&#1086;&#1074;.docx" TargetMode="External"/><Relationship Id="rId12" Type="http://schemas.openxmlformats.org/officeDocument/2006/relationships/hyperlink" Target="consultantplus://offline/ref=66DD6C5E2C323B06D6B9D299D03BAA7F5C7468B400C8AF1E00E37B10C6AD772212D8DBD7FE47B134pCU4E" TargetMode="External"/><Relationship Id="rId17" Type="http://schemas.openxmlformats.org/officeDocument/2006/relationships/hyperlink" Target="consultantplus://offline/ref=66DD6C5E2C323B06D6B9D299D03BAA7F5C7468B400C8AF1E00E37B10C6AD772212D8DBD7FF40B536pCU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D6C5E2C323B06D6B9D299D03BAA7F5C7468B400C8AF1E00E37B10C6AD772212D8DBD7FF40B632pCU3E" TargetMode="External"/><Relationship Id="rId20" Type="http://schemas.openxmlformats.org/officeDocument/2006/relationships/hyperlink" Target="consultantplus://offline/ref=66DD6C5E2C323B06D6B9D299D03BAA7F5C7468B400C8AF1E00E37B10C6AD772212D8DBD7FF41B53EpCU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8E50D08B02EA8E8748FBC6530B2DDCBDBB3C13D7DC5C7CD21388771L1PEA" TargetMode="External"/><Relationship Id="rId11" Type="http://schemas.openxmlformats.org/officeDocument/2006/relationships/hyperlink" Target="consultantplus://offline/ref=66DD6C5E2C323B06D6B9D299D03BAA7F5C766CB102C4AF1E00E37B10C6pAUD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B28E50D08B02EA8E8748FBC6530B2DDCBD9B7C43F71C5C7CD21388771L1PEA" TargetMode="External"/><Relationship Id="rId15" Type="http://schemas.openxmlformats.org/officeDocument/2006/relationships/hyperlink" Target="consultantplus://offline/ref=66DD6C5E2C323B06D6B9D299D03BAA7F5C7468B400C8AF1E00E37B10C6AD772212D8DBD7FE48B43FpCU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DD6C5E2C323B06D6B9D299D03BAA7F5C7468B400C8AF1E00E37B10C6pAUDE" TargetMode="External"/><Relationship Id="rId19" Type="http://schemas.openxmlformats.org/officeDocument/2006/relationships/hyperlink" Target="consultantplus://offline/ref=66DD6C5E2C323B06D6B9D299D03BAA7F5C7468B400C8AF1E00E37B10C6AD772212D8DBD7FF41B530pCU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919\&#1055;&#1088;&#1086;&#1077;&#1082;&#1090;%20&#1088;&#1072;&#1089;&#1087;&#1086;&#1088;&#1103;&#1078;&#1077;&#1085;&#1080;&#1103;%20&#1086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90;&#1086;&#1074;&#1072;&#1088;&#1086;&#1074;.docx" TargetMode="External"/><Relationship Id="rId14" Type="http://schemas.openxmlformats.org/officeDocument/2006/relationships/hyperlink" Target="consultantplus://offline/ref=66DD6C5E2C323B06D6B9D299D03BAA7F5C7468B400C8AF1E00E37B10C6AD772212D8DBD7FE47B13EpCU5E" TargetMode="External"/><Relationship Id="rId22" Type="http://schemas.openxmlformats.org/officeDocument/2006/relationships/hyperlink" Target="consultantplus://offline/ref=66DD6C5E2C323B06D6B9D299D03BAA7F5C7468B400C8AF1E00E37B10C6AD772212D8DBD7FF41B431pC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10407</Characters>
  <Application>Microsoft Office Word</Application>
  <DocSecurity>0</DocSecurity>
  <Lines>86</Lines>
  <Paragraphs>24</Paragraphs>
  <ScaleCrop>false</ScaleCrop>
  <Company>Администрация Пуирского сельского поселения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2016-10-19T02:27:00Z</dcterms:created>
  <dcterms:modified xsi:type="dcterms:W3CDTF">2016-10-19T02:28:00Z</dcterms:modified>
</cp:coreProperties>
</file>