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BC" w:rsidRPr="00627BBC" w:rsidRDefault="00627BBC" w:rsidP="00627BBC">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6"/>
          <w:szCs w:val="24"/>
          <w:lang w:eastAsia="ru-RU"/>
        </w:rPr>
      </w:pPr>
      <w:r w:rsidRPr="00627BBC">
        <w:rPr>
          <w:rFonts w:ascii="Times New Roman" w:eastAsia="Times New Roman" w:hAnsi="Times New Roman" w:cs="Times New Roman"/>
          <w:b/>
          <w:sz w:val="26"/>
          <w:szCs w:val="24"/>
          <w:lang w:eastAsia="ru-RU"/>
        </w:rPr>
        <w:t>Совет депутатов Пуирского сельского поселения</w:t>
      </w:r>
    </w:p>
    <w:p w:rsidR="00627BBC" w:rsidRPr="00627BBC" w:rsidRDefault="00627BBC" w:rsidP="00627BBC">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6"/>
          <w:szCs w:val="24"/>
          <w:lang w:eastAsia="ru-RU"/>
        </w:rPr>
      </w:pPr>
      <w:r w:rsidRPr="00627BBC">
        <w:rPr>
          <w:rFonts w:ascii="Times New Roman" w:eastAsia="Times New Roman" w:hAnsi="Times New Roman" w:cs="Times New Roman"/>
          <w:b/>
          <w:sz w:val="26"/>
          <w:szCs w:val="24"/>
          <w:lang w:eastAsia="ru-RU"/>
        </w:rPr>
        <w:t>Николаевского муниципального района Хабаровского края</w:t>
      </w:r>
    </w:p>
    <w:p w:rsidR="00627BBC" w:rsidRPr="00627BBC" w:rsidRDefault="00627BBC" w:rsidP="00627BBC">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6"/>
          <w:szCs w:val="24"/>
          <w:lang w:eastAsia="ru-RU"/>
        </w:rPr>
      </w:pPr>
    </w:p>
    <w:p w:rsidR="00627BBC" w:rsidRPr="00627BBC" w:rsidRDefault="00627BBC" w:rsidP="00627BBC">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6"/>
          <w:szCs w:val="24"/>
          <w:lang w:eastAsia="ru-RU"/>
        </w:rPr>
      </w:pPr>
      <w:r w:rsidRPr="00627BBC">
        <w:rPr>
          <w:rFonts w:ascii="Times New Roman" w:eastAsia="Times New Roman" w:hAnsi="Times New Roman" w:cs="Times New Roman"/>
          <w:b/>
          <w:sz w:val="26"/>
          <w:szCs w:val="24"/>
          <w:lang w:eastAsia="ru-RU"/>
        </w:rPr>
        <w:t>РЕШЕНИЕ</w:t>
      </w:r>
    </w:p>
    <w:p w:rsidR="00627BBC" w:rsidRPr="00627BBC" w:rsidRDefault="00627BBC" w:rsidP="00627BBC">
      <w:pPr>
        <w:widowControl w:val="0"/>
        <w:autoSpaceDE w:val="0"/>
        <w:autoSpaceDN w:val="0"/>
        <w:adjustRightInd w:val="0"/>
        <w:spacing w:after="0" w:line="240" w:lineRule="auto"/>
        <w:jc w:val="both"/>
        <w:outlineLvl w:val="0"/>
        <w:rPr>
          <w:rFonts w:ascii="Times New Roman" w:eastAsia="Times New Roman" w:hAnsi="Times New Roman" w:cs="Times New Roman"/>
          <w:b/>
          <w:sz w:val="26"/>
          <w:szCs w:val="24"/>
          <w:lang w:eastAsia="ru-RU"/>
        </w:rPr>
      </w:pPr>
    </w:p>
    <w:p w:rsidR="00627BBC" w:rsidRPr="00627BBC" w:rsidRDefault="00627BBC" w:rsidP="00627BBC">
      <w:pPr>
        <w:widowControl w:val="0"/>
        <w:autoSpaceDE w:val="0"/>
        <w:autoSpaceDN w:val="0"/>
        <w:adjustRightInd w:val="0"/>
        <w:spacing w:after="0" w:line="240" w:lineRule="auto"/>
        <w:jc w:val="both"/>
        <w:outlineLvl w:val="0"/>
        <w:rPr>
          <w:rFonts w:ascii="Times New Roman" w:eastAsia="Times New Roman" w:hAnsi="Times New Roman" w:cs="Times New Roman"/>
          <w:b/>
          <w:sz w:val="26"/>
          <w:szCs w:val="24"/>
          <w:lang w:eastAsia="ru-RU"/>
        </w:rPr>
      </w:pPr>
      <w:r>
        <w:rPr>
          <w:rFonts w:ascii="Times New Roman" w:eastAsia="Times New Roman" w:hAnsi="Times New Roman" w:cs="Times New Roman"/>
          <w:b/>
          <w:sz w:val="26"/>
          <w:szCs w:val="24"/>
          <w:lang w:eastAsia="ru-RU"/>
        </w:rPr>
        <w:t>25</w:t>
      </w:r>
      <w:r w:rsidRPr="00627BBC">
        <w:rPr>
          <w:rFonts w:ascii="Times New Roman" w:eastAsia="Times New Roman" w:hAnsi="Times New Roman" w:cs="Times New Roman"/>
          <w:b/>
          <w:sz w:val="26"/>
          <w:szCs w:val="24"/>
          <w:lang w:eastAsia="ru-RU"/>
        </w:rPr>
        <w:t>.0</w:t>
      </w:r>
      <w:r>
        <w:rPr>
          <w:rFonts w:ascii="Times New Roman" w:eastAsia="Times New Roman" w:hAnsi="Times New Roman" w:cs="Times New Roman"/>
          <w:b/>
          <w:sz w:val="26"/>
          <w:szCs w:val="24"/>
          <w:lang w:eastAsia="ru-RU"/>
        </w:rPr>
        <w:t>5</w:t>
      </w:r>
      <w:r w:rsidRPr="00627BBC">
        <w:rPr>
          <w:rFonts w:ascii="Times New Roman" w:eastAsia="Times New Roman" w:hAnsi="Times New Roman" w:cs="Times New Roman"/>
          <w:b/>
          <w:sz w:val="26"/>
          <w:szCs w:val="24"/>
          <w:lang w:eastAsia="ru-RU"/>
        </w:rPr>
        <w:t xml:space="preserve">.2021                                                                                                      № </w:t>
      </w:r>
      <w:r>
        <w:rPr>
          <w:rFonts w:ascii="Times New Roman" w:eastAsia="Times New Roman" w:hAnsi="Times New Roman" w:cs="Times New Roman"/>
          <w:b/>
          <w:sz w:val="26"/>
          <w:szCs w:val="24"/>
          <w:lang w:eastAsia="ru-RU"/>
        </w:rPr>
        <w:t>40</w:t>
      </w:r>
      <w:r w:rsidRPr="00627BBC">
        <w:rPr>
          <w:rFonts w:ascii="Times New Roman" w:eastAsia="Times New Roman" w:hAnsi="Times New Roman" w:cs="Times New Roman"/>
          <w:b/>
          <w:sz w:val="26"/>
          <w:szCs w:val="24"/>
          <w:lang w:eastAsia="ru-RU"/>
        </w:rPr>
        <w:t>-9</w:t>
      </w:r>
      <w:r>
        <w:rPr>
          <w:rFonts w:ascii="Times New Roman" w:eastAsia="Times New Roman" w:hAnsi="Times New Roman" w:cs="Times New Roman"/>
          <w:b/>
          <w:sz w:val="26"/>
          <w:szCs w:val="24"/>
          <w:lang w:eastAsia="ru-RU"/>
        </w:rPr>
        <w:t>3</w:t>
      </w:r>
    </w:p>
    <w:p w:rsidR="00627BBC" w:rsidRPr="00627BBC" w:rsidRDefault="00627BBC" w:rsidP="00627BB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6"/>
          <w:szCs w:val="24"/>
          <w:lang w:eastAsia="ru-RU"/>
        </w:rPr>
      </w:pPr>
    </w:p>
    <w:p w:rsidR="00627BBC" w:rsidRPr="00627BBC" w:rsidRDefault="00627BBC" w:rsidP="00627BBC">
      <w:pPr>
        <w:widowControl w:val="0"/>
        <w:autoSpaceDE w:val="0"/>
        <w:autoSpaceDN w:val="0"/>
        <w:adjustRightInd w:val="0"/>
        <w:spacing w:after="0" w:line="240" w:lineRule="auto"/>
        <w:ind w:firstLine="540"/>
        <w:jc w:val="center"/>
        <w:outlineLvl w:val="0"/>
        <w:rPr>
          <w:rFonts w:ascii="Times New Roman" w:eastAsia="Times New Roman" w:hAnsi="Times New Roman" w:cs="Times New Roman"/>
          <w:b/>
          <w:sz w:val="26"/>
          <w:szCs w:val="24"/>
          <w:lang w:eastAsia="ru-RU"/>
        </w:rPr>
      </w:pPr>
      <w:r w:rsidRPr="00627BBC">
        <w:rPr>
          <w:rFonts w:ascii="Times New Roman" w:eastAsia="Times New Roman" w:hAnsi="Times New Roman" w:cs="Times New Roman"/>
          <w:b/>
          <w:sz w:val="26"/>
          <w:szCs w:val="24"/>
          <w:lang w:eastAsia="ru-RU"/>
        </w:rPr>
        <w:t>п. Пуир</w:t>
      </w:r>
    </w:p>
    <w:p w:rsidR="00A4748B" w:rsidRDefault="00A4748B" w:rsidP="00A4748B">
      <w:pPr>
        <w:tabs>
          <w:tab w:val="left" w:pos="210"/>
        </w:tabs>
        <w:spacing w:after="0" w:line="240" w:lineRule="auto"/>
        <w:jc w:val="both"/>
        <w:rPr>
          <w:rFonts w:ascii="Times New Roman" w:hAnsi="Times New Roman"/>
          <w:sz w:val="26"/>
          <w:szCs w:val="24"/>
        </w:rPr>
      </w:pPr>
    </w:p>
    <w:p w:rsidR="00A4748B" w:rsidRDefault="00A4748B" w:rsidP="00A4748B">
      <w:pPr>
        <w:tabs>
          <w:tab w:val="left" w:pos="210"/>
        </w:tabs>
        <w:spacing w:after="0" w:line="240" w:lineRule="auto"/>
        <w:jc w:val="both"/>
        <w:rPr>
          <w:rFonts w:ascii="Times New Roman" w:hAnsi="Times New Roman"/>
          <w:sz w:val="26"/>
          <w:szCs w:val="24"/>
        </w:rPr>
      </w:pPr>
    </w:p>
    <w:p w:rsidR="00A4748B" w:rsidRPr="00A4748B" w:rsidRDefault="00A4748B" w:rsidP="00A4748B">
      <w:pPr>
        <w:tabs>
          <w:tab w:val="left" w:pos="210"/>
        </w:tabs>
        <w:spacing w:after="0" w:line="240" w:lineRule="auto"/>
        <w:jc w:val="both"/>
        <w:rPr>
          <w:rFonts w:ascii="Times New Roman" w:hAnsi="Times New Roman"/>
          <w:sz w:val="26"/>
          <w:szCs w:val="26"/>
        </w:rPr>
      </w:pPr>
    </w:p>
    <w:p w:rsidR="00A4748B" w:rsidRPr="00A4748B" w:rsidRDefault="00A4748B" w:rsidP="00A4748B">
      <w:pPr>
        <w:tabs>
          <w:tab w:val="left" w:pos="210"/>
        </w:tabs>
        <w:spacing w:after="0" w:line="240" w:lineRule="exact"/>
        <w:jc w:val="both"/>
        <w:rPr>
          <w:rFonts w:ascii="Times New Roman" w:hAnsi="Times New Roman"/>
          <w:sz w:val="26"/>
          <w:szCs w:val="26"/>
        </w:rPr>
      </w:pPr>
      <w:r w:rsidRPr="00A4748B">
        <w:rPr>
          <w:rFonts w:ascii="Times New Roman" w:hAnsi="Times New Roman"/>
          <w:sz w:val="26"/>
          <w:szCs w:val="26"/>
        </w:rPr>
        <w:t xml:space="preserve">О принятии проекта «О внесении изменений в Устав Пуирского сельского </w:t>
      </w:r>
    </w:p>
    <w:p w:rsidR="00A4748B" w:rsidRPr="00A4748B" w:rsidRDefault="00A4748B" w:rsidP="00A4748B">
      <w:pPr>
        <w:tabs>
          <w:tab w:val="left" w:pos="210"/>
        </w:tabs>
        <w:spacing w:after="0" w:line="240" w:lineRule="exact"/>
        <w:jc w:val="both"/>
        <w:rPr>
          <w:rFonts w:ascii="Times New Roman" w:hAnsi="Times New Roman"/>
          <w:sz w:val="26"/>
          <w:szCs w:val="26"/>
        </w:rPr>
      </w:pPr>
      <w:r w:rsidRPr="00A4748B">
        <w:rPr>
          <w:rFonts w:ascii="Times New Roman" w:hAnsi="Times New Roman"/>
          <w:sz w:val="26"/>
          <w:szCs w:val="26"/>
        </w:rPr>
        <w:t>поселения Николаевского муниципального района Хабаровского края»</w:t>
      </w:r>
    </w:p>
    <w:p w:rsidR="00435F7E" w:rsidRPr="00A4748B" w:rsidRDefault="00435F7E" w:rsidP="00435F7E">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435F7E" w:rsidRPr="00A4748B" w:rsidRDefault="00435F7E" w:rsidP="00435F7E">
      <w:pPr>
        <w:tabs>
          <w:tab w:val="left" w:pos="567"/>
        </w:tabs>
        <w:spacing w:after="0" w:line="240" w:lineRule="auto"/>
        <w:ind w:firstLine="567"/>
        <w:jc w:val="both"/>
        <w:rPr>
          <w:rFonts w:ascii="Times New Roman" w:hAnsi="Times New Roman" w:cs="Times New Roman"/>
          <w:sz w:val="26"/>
          <w:szCs w:val="26"/>
        </w:rPr>
      </w:pPr>
      <w:proofErr w:type="gramStart"/>
      <w:r w:rsidRPr="00A4748B">
        <w:rPr>
          <w:rFonts w:ascii="Times New Roman" w:eastAsia="Times New Roman" w:hAnsi="Times New Roman" w:cs="Times New Roman"/>
          <w:bCs/>
          <w:sz w:val="26"/>
          <w:szCs w:val="26"/>
          <w:lang w:eastAsia="ru-RU"/>
        </w:rPr>
        <w:t xml:space="preserve">В целях приведения Устава Пуирского сельского поселения Николаевского муниципального района Хабаровского края в соответствие с требованиями Федеральных законов </w:t>
      </w:r>
      <w:r w:rsidRPr="00A4748B">
        <w:rPr>
          <w:rFonts w:ascii="Times New Roman" w:eastAsia="Times New Roman" w:hAnsi="Times New Roman" w:cs="Times New Roman"/>
          <w:b/>
          <w:bCs/>
          <w:sz w:val="26"/>
          <w:szCs w:val="26"/>
          <w:lang w:eastAsia="ru-RU"/>
        </w:rPr>
        <w:t>от 20 июля 2020 № 236-ФЗ</w:t>
      </w:r>
      <w:r w:rsidRPr="00A4748B">
        <w:rPr>
          <w:rFonts w:ascii="Times New Roman" w:eastAsia="Times New Roman" w:hAnsi="Times New Roman" w:cs="Times New Roman"/>
          <w:bCs/>
          <w:sz w:val="26"/>
          <w:szCs w:val="26"/>
          <w:lang w:eastAsia="ru-RU"/>
        </w:rPr>
        <w:t xml:space="preserve"> «О внесении изменений в Федеральный закон «Об общих принципах организации местного самоуправления в Российской Федерации», </w:t>
      </w:r>
      <w:r w:rsidRPr="00A4748B">
        <w:rPr>
          <w:rFonts w:ascii="Times New Roman" w:eastAsia="Times New Roman" w:hAnsi="Times New Roman" w:cs="Times New Roman"/>
          <w:b/>
          <w:bCs/>
          <w:sz w:val="26"/>
          <w:szCs w:val="26"/>
          <w:lang w:eastAsia="ru-RU"/>
        </w:rPr>
        <w:t>от 08 декабря 2020 № 411-ФЗ</w:t>
      </w:r>
      <w:r w:rsidRPr="00A4748B">
        <w:rPr>
          <w:rFonts w:ascii="Times New Roman" w:eastAsia="Times New Roman" w:hAnsi="Times New Roman" w:cs="Times New Roman"/>
          <w:bCs/>
          <w:sz w:val="26"/>
          <w:szCs w:val="26"/>
          <w:lang w:eastAsia="ru-RU"/>
        </w:rPr>
        <w:t xml:space="preserve"> «О внесении изменений в Федеральный закон «О государственной регистрации уставов муниципальных образований» и статью 44 Федерального закона</w:t>
      </w:r>
      <w:proofErr w:type="gramEnd"/>
      <w:r w:rsidRPr="00A4748B">
        <w:rPr>
          <w:rFonts w:ascii="Times New Roman" w:eastAsia="Times New Roman" w:hAnsi="Times New Roman" w:cs="Times New Roman"/>
          <w:bCs/>
          <w:sz w:val="26"/>
          <w:szCs w:val="26"/>
          <w:lang w:eastAsia="ru-RU"/>
        </w:rPr>
        <w:t xml:space="preserve"> «</w:t>
      </w:r>
      <w:proofErr w:type="gramStart"/>
      <w:r w:rsidRPr="00A4748B">
        <w:rPr>
          <w:rFonts w:ascii="Times New Roman" w:eastAsia="Times New Roman" w:hAnsi="Times New Roman" w:cs="Times New Roman"/>
          <w:bCs/>
          <w:sz w:val="26"/>
          <w:szCs w:val="26"/>
          <w:lang w:eastAsia="ru-RU"/>
        </w:rPr>
        <w:t xml:space="preserve">Об общих принципах организации местного самоуправления в Российской Федерации», </w:t>
      </w:r>
      <w:r w:rsidRPr="00A4748B">
        <w:rPr>
          <w:rFonts w:ascii="Times New Roman" w:eastAsia="Times New Roman" w:hAnsi="Times New Roman" w:cs="Times New Roman"/>
          <w:b/>
          <w:bCs/>
          <w:sz w:val="26"/>
          <w:szCs w:val="26"/>
          <w:lang w:eastAsia="ru-RU"/>
        </w:rPr>
        <w:t>от 09 ноября 2020 № 370-ФЗ</w:t>
      </w:r>
      <w:r w:rsidRPr="00A4748B">
        <w:rPr>
          <w:rFonts w:ascii="Times New Roman" w:eastAsia="Times New Roman" w:hAnsi="Times New Roman" w:cs="Times New Roman"/>
          <w:bCs/>
          <w:sz w:val="26"/>
          <w:szCs w:val="26"/>
          <w:lang w:eastAsia="ru-RU"/>
        </w:rPr>
        <w:t xml:space="preserve">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4748B">
        <w:rPr>
          <w:rFonts w:ascii="Times New Roman" w:eastAsia="Times New Roman" w:hAnsi="Times New Roman" w:cs="Times New Roman"/>
          <w:b/>
          <w:bCs/>
          <w:sz w:val="26"/>
          <w:szCs w:val="26"/>
          <w:lang w:eastAsia="ru-RU"/>
        </w:rPr>
        <w:t>от 29 декабря 2020 № 464-ФЗ</w:t>
      </w:r>
      <w:r w:rsidRPr="00A4748B">
        <w:rPr>
          <w:rFonts w:ascii="Times New Roman" w:eastAsia="Times New Roman" w:hAnsi="Times New Roman" w:cs="Times New Roman"/>
          <w:bCs/>
          <w:sz w:val="26"/>
          <w:szCs w:val="26"/>
          <w:lang w:eastAsia="ru-RU"/>
        </w:rPr>
        <w:t xml:space="preserve"> «О внесении изменений в отдельные законодательные акты</w:t>
      </w:r>
      <w:proofErr w:type="gramEnd"/>
      <w:r w:rsidRPr="00A4748B">
        <w:rPr>
          <w:rFonts w:ascii="Times New Roman" w:eastAsia="Times New Roman" w:hAnsi="Times New Roman" w:cs="Times New Roman"/>
          <w:bCs/>
          <w:sz w:val="26"/>
          <w:szCs w:val="26"/>
          <w:lang w:eastAsia="ru-RU"/>
        </w:rPr>
        <w:t xml:space="preserve"> Российской Федерации в части оказания помощи лицам, находящимся в состоянии алкогольного, наркотического или иного токсического опьянения»</w:t>
      </w:r>
      <w:r w:rsidRPr="00A4748B">
        <w:rPr>
          <w:rFonts w:ascii="Times New Roman" w:eastAsia="Times New Roman" w:hAnsi="Times New Roman" w:cs="Times New Roman"/>
          <w:sz w:val="26"/>
          <w:szCs w:val="26"/>
          <w:lang w:eastAsia="ru-RU"/>
        </w:rPr>
        <w:t xml:space="preserve">, </w:t>
      </w:r>
      <w:r w:rsidRPr="00A4748B">
        <w:rPr>
          <w:rFonts w:ascii="Times New Roman" w:hAnsi="Times New Roman" w:cs="Times New Roman"/>
          <w:sz w:val="26"/>
          <w:szCs w:val="26"/>
        </w:rPr>
        <w:t>Совет депутатов Пуирского сельского поселения Николаевского муниципального района Хабаровского края</w:t>
      </w:r>
    </w:p>
    <w:p w:rsidR="00435F7E" w:rsidRPr="00A4748B" w:rsidRDefault="00435F7E" w:rsidP="00435F7E">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p>
    <w:p w:rsidR="00435F7E" w:rsidRPr="00A4748B" w:rsidRDefault="00435F7E" w:rsidP="00435F7E">
      <w:pPr>
        <w:spacing w:after="0" w:line="240" w:lineRule="auto"/>
        <w:ind w:firstLine="567"/>
        <w:jc w:val="both"/>
        <w:rPr>
          <w:rFonts w:ascii="Times New Roman" w:eastAsia="Times New Roman" w:hAnsi="Times New Roman" w:cs="Times New Roman"/>
          <w:sz w:val="26"/>
          <w:szCs w:val="26"/>
          <w:lang w:eastAsia="ru-RU"/>
        </w:rPr>
      </w:pPr>
      <w:r w:rsidRPr="00A4748B">
        <w:rPr>
          <w:rFonts w:ascii="Times New Roman" w:eastAsia="Times New Roman" w:hAnsi="Times New Roman" w:cs="Times New Roman"/>
          <w:sz w:val="26"/>
          <w:szCs w:val="26"/>
          <w:lang w:eastAsia="ru-RU"/>
        </w:rPr>
        <w:t>РЕШИЛ:</w:t>
      </w:r>
    </w:p>
    <w:p w:rsidR="00A4748B" w:rsidRPr="00A4748B" w:rsidRDefault="00A4748B" w:rsidP="00435F7E">
      <w:pPr>
        <w:spacing w:after="0" w:line="240" w:lineRule="auto"/>
        <w:ind w:firstLine="567"/>
        <w:jc w:val="both"/>
        <w:rPr>
          <w:rFonts w:ascii="Times New Roman" w:eastAsia="Times New Roman" w:hAnsi="Times New Roman" w:cs="Times New Roman"/>
          <w:sz w:val="26"/>
          <w:szCs w:val="26"/>
          <w:lang w:eastAsia="ru-RU"/>
        </w:rPr>
      </w:pPr>
    </w:p>
    <w:p w:rsidR="00A4748B" w:rsidRPr="00A4748B" w:rsidRDefault="00A4748B" w:rsidP="00A4748B">
      <w:pPr>
        <w:tabs>
          <w:tab w:val="left" w:pos="709"/>
          <w:tab w:val="left" w:pos="851"/>
          <w:tab w:val="left" w:pos="5220"/>
        </w:tabs>
        <w:spacing w:after="0" w:line="240" w:lineRule="auto"/>
        <w:ind w:firstLine="709"/>
        <w:jc w:val="both"/>
        <w:rPr>
          <w:rFonts w:ascii="Times New Roman" w:hAnsi="Times New Roman"/>
          <w:sz w:val="26"/>
          <w:szCs w:val="26"/>
        </w:rPr>
      </w:pPr>
      <w:r w:rsidRPr="00A4748B">
        <w:rPr>
          <w:rFonts w:ascii="Times New Roman" w:hAnsi="Times New Roman"/>
          <w:sz w:val="26"/>
          <w:szCs w:val="26"/>
        </w:rPr>
        <w:t>1. Принять проект изменений и дополнений в Устав Пуирского сельского поселения Николаевского муниципального района Хабаровского края, принятого решением Совета депутатов Пуирского сельского поселения Николаевского муниципального района Хабаровского края от 16.04.2005 № 25 согласно приложению к настоящему решению.</w:t>
      </w:r>
    </w:p>
    <w:p w:rsidR="00A4748B" w:rsidRPr="00A4748B" w:rsidRDefault="00A4748B" w:rsidP="00A4748B">
      <w:pPr>
        <w:tabs>
          <w:tab w:val="left" w:pos="720"/>
          <w:tab w:val="left" w:pos="851"/>
          <w:tab w:val="left" w:pos="5220"/>
        </w:tabs>
        <w:spacing w:after="0" w:line="240" w:lineRule="auto"/>
        <w:jc w:val="both"/>
        <w:rPr>
          <w:rFonts w:ascii="Times New Roman" w:hAnsi="Times New Roman"/>
          <w:sz w:val="26"/>
          <w:szCs w:val="26"/>
        </w:rPr>
      </w:pPr>
      <w:r w:rsidRPr="00A4748B">
        <w:rPr>
          <w:rFonts w:ascii="Times New Roman" w:hAnsi="Times New Roman"/>
          <w:sz w:val="26"/>
          <w:szCs w:val="26"/>
        </w:rPr>
        <w:t xml:space="preserve">           2. Опубликовать настоящее решение в Сборнике нормативных правовых актов Пуирского сельского поселения Николаевского муниципального  района Хабаровского края и разместить на сайте Пуирского сельского поселения.</w:t>
      </w:r>
    </w:p>
    <w:p w:rsidR="00A4748B" w:rsidRPr="00A4748B" w:rsidRDefault="00A4748B" w:rsidP="00A4748B">
      <w:pPr>
        <w:tabs>
          <w:tab w:val="left" w:pos="709"/>
          <w:tab w:val="left" w:pos="851"/>
          <w:tab w:val="left" w:pos="5220"/>
        </w:tabs>
        <w:spacing w:after="0" w:line="240" w:lineRule="auto"/>
        <w:jc w:val="both"/>
        <w:rPr>
          <w:rFonts w:ascii="Times New Roman" w:hAnsi="Times New Roman"/>
          <w:sz w:val="26"/>
          <w:szCs w:val="26"/>
        </w:rPr>
      </w:pPr>
      <w:r w:rsidRPr="00A4748B">
        <w:rPr>
          <w:rFonts w:ascii="Times New Roman" w:hAnsi="Times New Roman"/>
          <w:sz w:val="26"/>
          <w:szCs w:val="26"/>
        </w:rPr>
        <w:t xml:space="preserve">           3. Настоящее решение вступает в силу после его официального опубликования в Сборнике нормативных правовых актов Пуирского сельского поселения   Николаевского муниципального района Хабаровского края.</w:t>
      </w:r>
    </w:p>
    <w:p w:rsidR="00435F7E" w:rsidRPr="00A4748B" w:rsidRDefault="00435F7E" w:rsidP="00435F7E">
      <w:pPr>
        <w:spacing w:after="0" w:line="240" w:lineRule="auto"/>
        <w:ind w:firstLine="567"/>
        <w:jc w:val="both"/>
        <w:rPr>
          <w:rFonts w:ascii="Times New Roman" w:eastAsia="Times New Roman" w:hAnsi="Times New Roman" w:cs="Times New Roman"/>
          <w:sz w:val="26"/>
          <w:szCs w:val="26"/>
          <w:lang w:eastAsia="ru-RU"/>
        </w:rPr>
      </w:pPr>
    </w:p>
    <w:p w:rsidR="00A4748B" w:rsidRPr="00A4748B" w:rsidRDefault="00A4748B" w:rsidP="00435F7E">
      <w:pPr>
        <w:spacing w:after="0" w:line="240" w:lineRule="exact"/>
        <w:ind w:left="4820"/>
        <w:jc w:val="center"/>
        <w:rPr>
          <w:rFonts w:ascii="Times New Roman" w:eastAsia="Times New Roman" w:hAnsi="Times New Roman" w:cs="Times New Roman"/>
          <w:sz w:val="26"/>
          <w:szCs w:val="26"/>
        </w:rPr>
      </w:pPr>
    </w:p>
    <w:p w:rsidR="00A4748B" w:rsidRPr="00A4748B" w:rsidRDefault="00A4748B" w:rsidP="00435F7E">
      <w:pPr>
        <w:spacing w:after="0" w:line="240" w:lineRule="exact"/>
        <w:ind w:left="4820"/>
        <w:jc w:val="center"/>
        <w:rPr>
          <w:rFonts w:ascii="Times New Roman" w:eastAsia="Times New Roman" w:hAnsi="Times New Roman" w:cs="Times New Roman"/>
          <w:sz w:val="26"/>
          <w:szCs w:val="26"/>
        </w:rPr>
      </w:pPr>
    </w:p>
    <w:p w:rsidR="00A4748B" w:rsidRPr="00A4748B" w:rsidRDefault="00A4748B" w:rsidP="00A4748B">
      <w:pPr>
        <w:spacing w:after="0" w:line="240" w:lineRule="auto"/>
        <w:jc w:val="both"/>
        <w:rPr>
          <w:rFonts w:ascii="Times New Roman" w:hAnsi="Times New Roman"/>
          <w:sz w:val="26"/>
          <w:szCs w:val="26"/>
        </w:rPr>
      </w:pPr>
      <w:r w:rsidRPr="00A4748B">
        <w:rPr>
          <w:rFonts w:ascii="Times New Roman" w:hAnsi="Times New Roman"/>
          <w:sz w:val="26"/>
          <w:szCs w:val="26"/>
        </w:rPr>
        <w:t>Председатель Совета депутатов                                                              Е. С. Кульнева</w:t>
      </w:r>
    </w:p>
    <w:p w:rsidR="00A4748B" w:rsidRPr="00A4748B" w:rsidRDefault="00A4748B" w:rsidP="00A4748B">
      <w:pPr>
        <w:spacing w:after="0" w:line="240" w:lineRule="auto"/>
        <w:jc w:val="both"/>
        <w:rPr>
          <w:rFonts w:ascii="Times New Roman" w:hAnsi="Times New Roman"/>
          <w:sz w:val="26"/>
          <w:szCs w:val="26"/>
        </w:rPr>
      </w:pPr>
    </w:p>
    <w:p w:rsidR="00A4748B" w:rsidRPr="00A4748B" w:rsidRDefault="00A4748B" w:rsidP="00A4748B">
      <w:pPr>
        <w:spacing w:after="0" w:line="240" w:lineRule="auto"/>
        <w:jc w:val="both"/>
        <w:rPr>
          <w:rFonts w:ascii="Times New Roman" w:hAnsi="Times New Roman"/>
          <w:sz w:val="26"/>
          <w:szCs w:val="26"/>
        </w:rPr>
      </w:pPr>
      <w:r w:rsidRPr="00A4748B">
        <w:rPr>
          <w:rFonts w:ascii="Times New Roman" w:hAnsi="Times New Roman"/>
          <w:sz w:val="26"/>
          <w:szCs w:val="26"/>
        </w:rPr>
        <w:t>Глава сельского поселения                                                                  М.А. Антушевич</w:t>
      </w:r>
    </w:p>
    <w:p w:rsidR="00435F7E" w:rsidRPr="00A4748B" w:rsidRDefault="00A4748B" w:rsidP="00A4748B">
      <w:pPr>
        <w:spacing w:after="0" w:line="240" w:lineRule="auto"/>
        <w:rPr>
          <w:rFonts w:ascii="Times New Roman" w:eastAsia="Times New Roman" w:hAnsi="Times New Roman" w:cs="Times New Roman"/>
          <w:sz w:val="26"/>
          <w:szCs w:val="26"/>
        </w:rPr>
      </w:pPr>
      <w:r w:rsidRPr="00A4748B">
        <w:rPr>
          <w:rFonts w:ascii="Times New Roman" w:hAnsi="Times New Roman"/>
          <w:sz w:val="26"/>
          <w:szCs w:val="26"/>
        </w:rPr>
        <w:t xml:space="preserve"> </w:t>
      </w:r>
    </w:p>
    <w:p w:rsidR="00A4748B" w:rsidRPr="00A4748B" w:rsidRDefault="00A4748B" w:rsidP="00435F7E">
      <w:pPr>
        <w:spacing w:after="0" w:line="240" w:lineRule="exact"/>
        <w:ind w:left="4820"/>
        <w:jc w:val="both"/>
        <w:rPr>
          <w:rFonts w:ascii="Times New Roman" w:eastAsia="Times New Roman" w:hAnsi="Times New Roman" w:cs="Times New Roman"/>
          <w:sz w:val="28"/>
          <w:szCs w:val="28"/>
        </w:rPr>
      </w:pPr>
    </w:p>
    <w:p w:rsidR="00A4748B" w:rsidRPr="00A4748B" w:rsidRDefault="00A4748B" w:rsidP="00435F7E">
      <w:pPr>
        <w:spacing w:after="0" w:line="240" w:lineRule="exact"/>
        <w:ind w:left="4820"/>
        <w:jc w:val="both"/>
        <w:rPr>
          <w:rFonts w:ascii="Times New Roman" w:eastAsia="Times New Roman" w:hAnsi="Times New Roman" w:cs="Times New Roman"/>
          <w:sz w:val="28"/>
          <w:szCs w:val="28"/>
        </w:rPr>
      </w:pPr>
    </w:p>
    <w:p w:rsidR="00A4748B" w:rsidRPr="00A4748B" w:rsidRDefault="00A4748B" w:rsidP="00435F7E">
      <w:pPr>
        <w:spacing w:after="0" w:line="240" w:lineRule="exact"/>
        <w:ind w:left="4820"/>
        <w:jc w:val="both"/>
        <w:rPr>
          <w:rFonts w:ascii="Times New Roman" w:eastAsia="Times New Roman" w:hAnsi="Times New Roman" w:cs="Times New Roman"/>
          <w:sz w:val="28"/>
          <w:szCs w:val="28"/>
        </w:rPr>
      </w:pPr>
    </w:p>
    <w:p w:rsidR="00A4748B" w:rsidRPr="00A4748B" w:rsidRDefault="00A4748B" w:rsidP="00435F7E">
      <w:pPr>
        <w:spacing w:after="0" w:line="240" w:lineRule="exact"/>
        <w:ind w:left="4820"/>
        <w:jc w:val="both"/>
        <w:rPr>
          <w:rFonts w:ascii="Times New Roman" w:eastAsia="Times New Roman" w:hAnsi="Times New Roman" w:cs="Times New Roman"/>
          <w:sz w:val="28"/>
          <w:szCs w:val="28"/>
        </w:rPr>
      </w:pPr>
    </w:p>
    <w:p w:rsidR="00A4748B" w:rsidRPr="00A4748B" w:rsidRDefault="00A4748B" w:rsidP="00435F7E">
      <w:pPr>
        <w:spacing w:after="0" w:line="240" w:lineRule="exact"/>
        <w:ind w:left="4820"/>
        <w:jc w:val="both"/>
        <w:rPr>
          <w:rFonts w:ascii="Times New Roman" w:eastAsia="Times New Roman" w:hAnsi="Times New Roman" w:cs="Times New Roman"/>
          <w:sz w:val="28"/>
          <w:szCs w:val="28"/>
        </w:rPr>
      </w:pPr>
    </w:p>
    <w:p w:rsidR="00A4748B" w:rsidRPr="00A4748B" w:rsidRDefault="00A4748B" w:rsidP="00435F7E">
      <w:pPr>
        <w:spacing w:after="0" w:line="240" w:lineRule="exact"/>
        <w:ind w:left="4820"/>
        <w:jc w:val="both"/>
        <w:rPr>
          <w:rFonts w:ascii="Times New Roman" w:eastAsia="Times New Roman" w:hAnsi="Times New Roman" w:cs="Times New Roman"/>
          <w:sz w:val="28"/>
          <w:szCs w:val="28"/>
        </w:rPr>
      </w:pPr>
    </w:p>
    <w:p w:rsidR="00A4748B" w:rsidRPr="00A4748B" w:rsidRDefault="00A4748B" w:rsidP="00435F7E">
      <w:pPr>
        <w:spacing w:after="0" w:line="240" w:lineRule="exact"/>
        <w:ind w:left="4820"/>
        <w:jc w:val="both"/>
        <w:rPr>
          <w:rFonts w:ascii="Times New Roman" w:eastAsia="Times New Roman" w:hAnsi="Times New Roman" w:cs="Times New Roman"/>
          <w:sz w:val="28"/>
          <w:szCs w:val="28"/>
        </w:rPr>
      </w:pPr>
    </w:p>
    <w:p w:rsidR="00A4748B" w:rsidRPr="00A4748B" w:rsidRDefault="00A4748B" w:rsidP="00435F7E">
      <w:pPr>
        <w:spacing w:after="0" w:line="240" w:lineRule="exact"/>
        <w:ind w:left="4820"/>
        <w:jc w:val="both"/>
        <w:rPr>
          <w:rFonts w:ascii="Times New Roman" w:eastAsia="Times New Roman" w:hAnsi="Times New Roman" w:cs="Times New Roman"/>
          <w:sz w:val="28"/>
          <w:szCs w:val="28"/>
        </w:rPr>
      </w:pPr>
    </w:p>
    <w:p w:rsidR="00A4748B" w:rsidRPr="00A4748B" w:rsidRDefault="00A4748B" w:rsidP="00435F7E">
      <w:pPr>
        <w:spacing w:after="0" w:line="240" w:lineRule="exact"/>
        <w:ind w:left="4820"/>
        <w:jc w:val="both"/>
        <w:rPr>
          <w:rFonts w:ascii="Times New Roman" w:eastAsia="Times New Roman" w:hAnsi="Times New Roman" w:cs="Times New Roman"/>
          <w:sz w:val="28"/>
          <w:szCs w:val="28"/>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A4748B" w:rsidRDefault="00A4748B" w:rsidP="00435F7E">
      <w:pPr>
        <w:spacing w:after="0" w:line="240" w:lineRule="exact"/>
        <w:ind w:left="4820"/>
        <w:jc w:val="both"/>
        <w:rPr>
          <w:rFonts w:ascii="Times New Roman" w:eastAsia="Times New Roman" w:hAnsi="Times New Roman" w:cs="Times New Roman"/>
          <w:sz w:val="26"/>
          <w:szCs w:val="26"/>
        </w:rPr>
      </w:pPr>
    </w:p>
    <w:p w:rsidR="00435F7E" w:rsidRPr="00435F7E" w:rsidRDefault="00435F7E" w:rsidP="00435F7E">
      <w:pPr>
        <w:spacing w:after="0" w:line="240" w:lineRule="exact"/>
        <w:ind w:left="4820"/>
        <w:jc w:val="both"/>
        <w:rPr>
          <w:rFonts w:ascii="Times New Roman" w:eastAsia="Times New Roman" w:hAnsi="Times New Roman" w:cs="Times New Roman"/>
          <w:sz w:val="26"/>
          <w:szCs w:val="26"/>
        </w:rPr>
      </w:pPr>
      <w:r w:rsidRPr="00435F7E">
        <w:rPr>
          <w:rFonts w:ascii="Times New Roman" w:eastAsia="Times New Roman" w:hAnsi="Times New Roman" w:cs="Times New Roman"/>
          <w:sz w:val="26"/>
          <w:szCs w:val="26"/>
        </w:rPr>
        <w:lastRenderedPageBreak/>
        <w:t>Приложение</w:t>
      </w:r>
    </w:p>
    <w:p w:rsidR="00435F7E" w:rsidRPr="00435F7E" w:rsidRDefault="00435F7E" w:rsidP="00435F7E">
      <w:pPr>
        <w:spacing w:after="0" w:line="240" w:lineRule="exact"/>
        <w:ind w:left="4820"/>
        <w:jc w:val="both"/>
        <w:rPr>
          <w:rFonts w:ascii="Times New Roman" w:eastAsia="Times New Roman" w:hAnsi="Times New Roman" w:cs="Times New Roman"/>
          <w:sz w:val="26"/>
          <w:szCs w:val="26"/>
        </w:rPr>
      </w:pPr>
    </w:p>
    <w:p w:rsidR="00435F7E" w:rsidRPr="00435F7E" w:rsidRDefault="00435F7E" w:rsidP="00435F7E">
      <w:pPr>
        <w:spacing w:after="0" w:line="240" w:lineRule="exact"/>
        <w:ind w:left="4820"/>
        <w:jc w:val="both"/>
        <w:rPr>
          <w:rFonts w:ascii="Times New Roman" w:eastAsia="Times New Roman" w:hAnsi="Times New Roman" w:cs="Times New Roman"/>
          <w:sz w:val="26"/>
          <w:szCs w:val="26"/>
        </w:rPr>
      </w:pPr>
      <w:r w:rsidRPr="00435F7E">
        <w:rPr>
          <w:rFonts w:ascii="Times New Roman" w:eastAsia="Times New Roman" w:hAnsi="Times New Roman" w:cs="Times New Roman"/>
          <w:sz w:val="26"/>
          <w:szCs w:val="26"/>
        </w:rPr>
        <w:t xml:space="preserve">к решению Совета депутатов </w:t>
      </w:r>
      <w:r>
        <w:rPr>
          <w:rFonts w:ascii="Times New Roman" w:eastAsia="Times New Roman" w:hAnsi="Times New Roman" w:cs="Times New Roman"/>
          <w:sz w:val="26"/>
          <w:szCs w:val="26"/>
        </w:rPr>
        <w:t>Пуирского</w:t>
      </w:r>
      <w:r w:rsidRPr="00435F7E">
        <w:rPr>
          <w:rFonts w:ascii="Times New Roman" w:eastAsia="Times New Roman" w:hAnsi="Times New Roman" w:cs="Times New Roman"/>
          <w:sz w:val="26"/>
          <w:szCs w:val="26"/>
        </w:rPr>
        <w:t xml:space="preserve"> сельского поселения Николаевского муниципального района Хабаровского края</w:t>
      </w:r>
    </w:p>
    <w:p w:rsidR="00435F7E" w:rsidRPr="00435F7E" w:rsidRDefault="00435F7E" w:rsidP="00435F7E">
      <w:pPr>
        <w:spacing w:after="0" w:line="240" w:lineRule="exact"/>
        <w:ind w:left="4820"/>
        <w:jc w:val="both"/>
        <w:rPr>
          <w:rFonts w:ascii="Times New Roman" w:eastAsia="Times New Roman" w:hAnsi="Times New Roman" w:cs="Times New Roman"/>
          <w:sz w:val="26"/>
          <w:szCs w:val="26"/>
        </w:rPr>
      </w:pPr>
    </w:p>
    <w:p w:rsidR="00435F7E" w:rsidRPr="00435F7E" w:rsidRDefault="00435F7E" w:rsidP="00435F7E">
      <w:pPr>
        <w:spacing w:after="0" w:line="240" w:lineRule="exact"/>
        <w:ind w:left="4820"/>
        <w:jc w:val="both"/>
        <w:rPr>
          <w:rFonts w:ascii="Times New Roman" w:eastAsia="Times New Roman" w:hAnsi="Times New Roman" w:cs="Times New Roman"/>
          <w:sz w:val="26"/>
          <w:szCs w:val="26"/>
        </w:rPr>
      </w:pPr>
      <w:r w:rsidRPr="00435F7E">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 xml:space="preserve">                     </w:t>
      </w:r>
      <w:r w:rsidRPr="00435F7E">
        <w:rPr>
          <w:rFonts w:ascii="Times New Roman" w:eastAsia="Times New Roman" w:hAnsi="Times New Roman" w:cs="Times New Roman"/>
          <w:sz w:val="26"/>
          <w:szCs w:val="26"/>
        </w:rPr>
        <w:t xml:space="preserve">     № </w:t>
      </w:r>
    </w:p>
    <w:p w:rsidR="00435F7E" w:rsidRPr="00435F7E" w:rsidRDefault="00435F7E" w:rsidP="00435F7E">
      <w:pPr>
        <w:spacing w:after="0" w:line="240" w:lineRule="auto"/>
        <w:ind w:left="4820"/>
        <w:jc w:val="both"/>
        <w:rPr>
          <w:rFonts w:ascii="Times New Roman" w:eastAsia="Times New Roman" w:hAnsi="Times New Roman" w:cs="Times New Roman"/>
          <w:sz w:val="26"/>
          <w:szCs w:val="26"/>
        </w:rPr>
      </w:pPr>
    </w:p>
    <w:p w:rsidR="00435F7E" w:rsidRPr="00435F7E" w:rsidRDefault="00435F7E" w:rsidP="00435F7E">
      <w:pPr>
        <w:spacing w:after="0" w:line="240" w:lineRule="auto"/>
        <w:jc w:val="center"/>
        <w:rPr>
          <w:rFonts w:ascii="Times New Roman" w:eastAsia="Times New Roman" w:hAnsi="Times New Roman" w:cs="Times New Roman"/>
          <w:sz w:val="26"/>
          <w:szCs w:val="26"/>
        </w:rPr>
      </w:pPr>
    </w:p>
    <w:p w:rsidR="00435F7E" w:rsidRDefault="00EE7310" w:rsidP="00435F7E">
      <w:pPr>
        <w:tabs>
          <w:tab w:val="center" w:pos="4677"/>
          <w:tab w:val="left" w:pos="5790"/>
        </w:tabs>
        <w:spacing w:after="0" w:line="240" w:lineRule="auto"/>
        <w:ind w:firstLine="624"/>
        <w:jc w:val="center"/>
        <w:rPr>
          <w:rFonts w:ascii="Times New Roman" w:hAnsi="Times New Roman"/>
          <w:sz w:val="26"/>
          <w:szCs w:val="24"/>
        </w:rPr>
      </w:pPr>
      <w:r>
        <w:rPr>
          <w:rFonts w:ascii="Times New Roman" w:hAnsi="Times New Roman"/>
          <w:sz w:val="26"/>
          <w:szCs w:val="24"/>
        </w:rPr>
        <w:t>ИЗМЕНЕНИЯ</w:t>
      </w:r>
    </w:p>
    <w:p w:rsidR="00435F7E" w:rsidRDefault="00435F7E" w:rsidP="00435F7E">
      <w:pPr>
        <w:tabs>
          <w:tab w:val="center" w:pos="4677"/>
          <w:tab w:val="left" w:pos="5790"/>
        </w:tabs>
        <w:spacing w:after="0" w:line="240" w:lineRule="auto"/>
        <w:ind w:firstLine="624"/>
        <w:jc w:val="center"/>
        <w:rPr>
          <w:rFonts w:ascii="Times New Roman" w:hAnsi="Times New Roman"/>
          <w:sz w:val="26"/>
          <w:szCs w:val="24"/>
        </w:rPr>
      </w:pPr>
      <w:r>
        <w:rPr>
          <w:rFonts w:ascii="Times New Roman" w:hAnsi="Times New Roman"/>
          <w:sz w:val="26"/>
          <w:szCs w:val="24"/>
        </w:rPr>
        <w:t xml:space="preserve">в Устав Пуирского сельского поселения Николаевского муниципального района Хабаровского края от </w:t>
      </w:r>
      <w:r w:rsidR="00EE7310">
        <w:rPr>
          <w:rFonts w:ascii="Times New Roman" w:hAnsi="Times New Roman"/>
          <w:sz w:val="26"/>
          <w:szCs w:val="24"/>
        </w:rPr>
        <w:t>14.06.2005 № 25</w:t>
      </w:r>
    </w:p>
    <w:p w:rsidR="00435F7E" w:rsidRPr="00435F7E" w:rsidRDefault="00435F7E" w:rsidP="00435F7E">
      <w:pPr>
        <w:spacing w:after="0" w:line="240" w:lineRule="auto"/>
        <w:jc w:val="center"/>
        <w:rPr>
          <w:rFonts w:ascii="Times New Roman" w:eastAsia="Times New Roman" w:hAnsi="Times New Roman" w:cs="Times New Roman"/>
          <w:sz w:val="26"/>
          <w:szCs w:val="26"/>
        </w:rPr>
      </w:pPr>
    </w:p>
    <w:p w:rsidR="00435F7E" w:rsidRPr="00435F7E" w:rsidRDefault="00435F7E" w:rsidP="00435F7E">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1.</w:t>
      </w:r>
      <w:r w:rsidRPr="00435F7E">
        <w:rPr>
          <w:rFonts w:ascii="Times New Roman" w:eastAsia="Times New Roman" w:hAnsi="Times New Roman" w:cs="Times New Roman"/>
          <w:sz w:val="26"/>
          <w:szCs w:val="26"/>
          <w:lang w:eastAsia="ru-RU"/>
        </w:rPr>
        <w:t xml:space="preserve"> </w:t>
      </w:r>
      <w:r w:rsidRPr="00435F7E">
        <w:rPr>
          <w:rFonts w:ascii="Times New Roman" w:eastAsia="Times New Roman" w:hAnsi="Times New Roman" w:cs="Times New Roman"/>
          <w:b/>
          <w:sz w:val="26"/>
          <w:szCs w:val="26"/>
          <w:lang w:eastAsia="ru-RU"/>
        </w:rPr>
        <w:t xml:space="preserve">Часть 1 статьи  5.1.  «Права органов местного самоуправления поселения на решение вопросов, не отнесенных к вопросам местного значения поселений» дополнить пунктом 18 </w:t>
      </w:r>
      <w:r w:rsidRPr="00435F7E">
        <w:rPr>
          <w:rFonts w:ascii="Times New Roman" w:eastAsia="Times New Roman" w:hAnsi="Times New Roman" w:cs="Times New Roman"/>
          <w:sz w:val="26"/>
          <w:szCs w:val="26"/>
          <w:lang w:eastAsia="ru-RU"/>
        </w:rPr>
        <w:t>следующего содержания:</w:t>
      </w:r>
    </w:p>
    <w:p w:rsidR="00435F7E" w:rsidRPr="00435F7E" w:rsidRDefault="00435F7E" w:rsidP="00435F7E">
      <w:pPr>
        <w:shd w:val="clear" w:color="auto" w:fill="FFFFFF"/>
        <w:spacing w:after="255" w:line="270" w:lineRule="atLeast"/>
        <w:ind w:firstLine="709"/>
        <w:jc w:val="both"/>
        <w:rPr>
          <w:rFonts w:ascii="Times New Roman" w:eastAsia="Times New Roman" w:hAnsi="Times New Roman" w:cs="Times New Roman"/>
          <w:color w:val="333333"/>
          <w:sz w:val="26"/>
          <w:szCs w:val="26"/>
          <w:lang w:eastAsia="ru-RU"/>
        </w:rPr>
      </w:pPr>
      <w:r w:rsidRPr="00435F7E">
        <w:rPr>
          <w:rFonts w:ascii="Times New Roman" w:eastAsia="Times New Roman" w:hAnsi="Times New Roman" w:cs="Times New Roman"/>
          <w:sz w:val="26"/>
          <w:szCs w:val="26"/>
          <w:lang w:eastAsia="ru-RU"/>
        </w:rPr>
        <w:t>«18)</w:t>
      </w:r>
      <w:r w:rsidRPr="00435F7E">
        <w:rPr>
          <w:rFonts w:ascii="Times New Roman" w:eastAsia="Times New Roman" w:hAnsi="Times New Roman" w:cs="Times New Roman"/>
          <w:color w:val="333333"/>
          <w:sz w:val="26"/>
          <w:szCs w:val="26"/>
          <w:lang w:eastAsia="ru-RU"/>
        </w:rPr>
        <w:t xml:space="preserve">  осуществление мероприятий по оказанию помощи лицам, находящимся в состоянии алкогольного, наркотического или</w:t>
      </w:r>
      <w:r w:rsidR="00EE7310">
        <w:rPr>
          <w:rFonts w:ascii="Times New Roman" w:eastAsia="Times New Roman" w:hAnsi="Times New Roman" w:cs="Times New Roman"/>
          <w:color w:val="333333"/>
          <w:sz w:val="26"/>
          <w:szCs w:val="26"/>
          <w:lang w:eastAsia="ru-RU"/>
        </w:rPr>
        <w:t xml:space="preserve"> иного токсического опьянения</w:t>
      </w:r>
      <w:r w:rsidRPr="00435F7E">
        <w:rPr>
          <w:rFonts w:ascii="Times New Roman" w:eastAsia="Times New Roman" w:hAnsi="Times New Roman" w:cs="Times New Roman"/>
          <w:color w:val="333333"/>
          <w:sz w:val="26"/>
          <w:szCs w:val="26"/>
          <w:lang w:eastAsia="ru-RU"/>
        </w:rPr>
        <w:t>».</w:t>
      </w:r>
    </w:p>
    <w:p w:rsidR="00435F7E" w:rsidRPr="00435F7E" w:rsidRDefault="00435F7E" w:rsidP="00435F7E">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2. Дополнить статьей 11.1</w:t>
      </w:r>
      <w:r w:rsidRPr="00435F7E">
        <w:rPr>
          <w:rFonts w:ascii="Times New Roman" w:eastAsia="Times New Roman" w:hAnsi="Times New Roman" w:cs="Times New Roman"/>
          <w:sz w:val="26"/>
          <w:szCs w:val="26"/>
          <w:lang w:eastAsia="ru-RU"/>
        </w:rPr>
        <w:t xml:space="preserve"> следующего содержания: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«Статья 11.1. Инициативные проекты</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435F7E">
        <w:rPr>
          <w:rFonts w:ascii="Times New Roman" w:eastAsia="Times New Roman" w:hAnsi="Times New Roman" w:cs="Times New Roman"/>
          <w:sz w:val="26"/>
          <w:szCs w:val="26"/>
          <w:lang w:eastAsia="ru-RU"/>
        </w:rPr>
        <w:t>решения</w:t>
      </w:r>
      <w:proofErr w:type="gramEnd"/>
      <w:r w:rsidRPr="00435F7E">
        <w:rPr>
          <w:rFonts w:ascii="Times New Roman" w:eastAsia="Times New Roman" w:hAnsi="Times New Roman" w:cs="Times New Roman"/>
          <w:sz w:val="26"/>
          <w:szCs w:val="26"/>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сельского поселения.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3. Инициативный проект должен содержать следующие сведения: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сельского поселения или его части;</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2) обоснование предложений по решению указанной проблемы;</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5) планируемые сроки реализации инициативного проекта;</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9) иные сведения, предусмотренные нормативным правовым актом Совета депутатов.</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 xml:space="preserve">4. </w:t>
      </w:r>
      <w:proofErr w:type="gramStart"/>
      <w:r w:rsidRPr="00435F7E">
        <w:rPr>
          <w:rFonts w:ascii="Times New Roman" w:eastAsia="Times New Roman" w:hAnsi="Times New Roman" w:cs="Times New Roman"/>
          <w:sz w:val="26"/>
          <w:szCs w:val="26"/>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435F7E">
        <w:rPr>
          <w:rFonts w:ascii="Times New Roman" w:eastAsia="Times New Roman" w:hAnsi="Times New Roman" w:cs="Times New Roman"/>
          <w:sz w:val="26"/>
          <w:szCs w:val="26"/>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5. Информация о внесении инициативного проекта в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7. Администрация принимает решение об отказе в поддержке инициативного проекта в одном из следующих случаев:</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 несоблюдение установленного порядка внесения инициативного проекта и его рассмотрения;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Хабаровского края, уставу сельского поселения;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5) наличие возможности решения описанной в инициативном проекте проблемы более эффективным способом;</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6) признание инициативного проекта не прошедшим конкурсный отбор.</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 xml:space="preserve">10. </w:t>
      </w:r>
      <w:proofErr w:type="gramStart"/>
      <w:r w:rsidRPr="00435F7E">
        <w:rPr>
          <w:rFonts w:ascii="Times New Roman" w:eastAsia="Times New Roman" w:hAnsi="Times New Roman" w:cs="Times New Roman"/>
          <w:sz w:val="26"/>
          <w:szCs w:val="26"/>
          <w:lang w:eastAsia="ru-RU"/>
        </w:rPr>
        <w:t>В отношении инициативных проектов, выдвигаемых для получения финансовой поддержки за счет межбюджетных трансфертов из бюджета Хабаровского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Хабаровского края</w:t>
      </w:r>
      <w:proofErr w:type="gramEnd"/>
      <w:r w:rsidRPr="00435F7E">
        <w:rPr>
          <w:rFonts w:ascii="Times New Roman" w:eastAsia="Times New Roman" w:hAnsi="Times New Roman" w:cs="Times New Roman"/>
          <w:sz w:val="26"/>
          <w:szCs w:val="26"/>
          <w:lang w:eastAsia="ru-RU"/>
        </w:rPr>
        <w:t>. В этом случае требования частей 3, 6, 7, 8, 9, 11 и 12 настоящей статьи не применяются.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11. В случае</w:t>
      </w:r>
      <w:proofErr w:type="gramStart"/>
      <w:r w:rsidRPr="00435F7E">
        <w:rPr>
          <w:rFonts w:ascii="Times New Roman" w:eastAsia="Times New Roman" w:hAnsi="Times New Roman" w:cs="Times New Roman"/>
          <w:sz w:val="26"/>
          <w:szCs w:val="26"/>
          <w:lang w:eastAsia="ru-RU"/>
        </w:rPr>
        <w:t>,</w:t>
      </w:r>
      <w:proofErr w:type="gramEnd"/>
      <w:r w:rsidRPr="00435F7E">
        <w:rPr>
          <w:rFonts w:ascii="Times New Roman" w:eastAsia="Times New Roman" w:hAnsi="Times New Roman" w:cs="Times New Roman"/>
          <w:sz w:val="26"/>
          <w:szCs w:val="26"/>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 xml:space="preserve">13. Инициаторы проекта, другие граждане, проживающие на территории </w:t>
      </w:r>
      <w:r w:rsidRPr="00435F7E">
        <w:rPr>
          <w:rFonts w:ascii="Times New Roman" w:eastAsia="Times New Roman" w:hAnsi="Times New Roman" w:cs="Times New Roman"/>
          <w:sz w:val="26"/>
          <w:szCs w:val="26"/>
          <w:lang w:eastAsia="ru-RU"/>
        </w:rPr>
        <w:lastRenderedPageBreak/>
        <w:t xml:space="preserve">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35F7E">
        <w:rPr>
          <w:rFonts w:ascii="Times New Roman" w:eastAsia="Times New Roman" w:hAnsi="Times New Roman" w:cs="Times New Roman"/>
          <w:sz w:val="26"/>
          <w:szCs w:val="26"/>
          <w:lang w:eastAsia="ru-RU"/>
        </w:rPr>
        <w:t>контроль за</w:t>
      </w:r>
      <w:proofErr w:type="gramEnd"/>
      <w:r w:rsidRPr="00435F7E">
        <w:rPr>
          <w:rFonts w:ascii="Times New Roman" w:eastAsia="Times New Roman" w:hAnsi="Times New Roman" w:cs="Times New Roman"/>
          <w:sz w:val="26"/>
          <w:szCs w:val="26"/>
          <w:lang w:eastAsia="ru-RU"/>
        </w:rPr>
        <w:t xml:space="preserve"> реализацией инициативного проекта в формах, не противоречащих законодательству Российской Федерации.</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435F7E">
        <w:rPr>
          <w:rFonts w:ascii="Times New Roman" w:eastAsia="Times New Roman" w:hAnsi="Times New Roman" w:cs="Times New Roman"/>
          <w:sz w:val="26"/>
          <w:szCs w:val="26"/>
          <w:lang w:eastAsia="ru-RU"/>
        </w:rPr>
        <w:t>.».</w:t>
      </w:r>
      <w:proofErr w:type="gramEnd"/>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lang w:eastAsia="ru-RU"/>
        </w:rPr>
      </w:pPr>
      <w:r w:rsidRPr="00435F7E">
        <w:rPr>
          <w:rFonts w:ascii="Times New Roman" w:eastAsia="Times New Roman" w:hAnsi="Times New Roman" w:cs="Times New Roman"/>
          <w:b/>
          <w:sz w:val="26"/>
          <w:szCs w:val="26"/>
          <w:lang w:eastAsia="ru-RU"/>
        </w:rPr>
        <w:t>3. В статье 12 «Территориальное общественное самоуправление»:</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3.1. Часть 11 дополнить пунктом 7</w:t>
      </w:r>
      <w:r w:rsidRPr="00435F7E">
        <w:rPr>
          <w:rFonts w:ascii="Times New Roman" w:eastAsia="Times New Roman" w:hAnsi="Times New Roman" w:cs="Times New Roman"/>
          <w:sz w:val="26"/>
          <w:szCs w:val="26"/>
          <w:lang w:eastAsia="ru-RU"/>
        </w:rPr>
        <w:t xml:space="preserve"> следующего содержания: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«7) обсуждение инициативного проекта и принятие решения по вопросу о его одобрении</w:t>
      </w:r>
      <w:proofErr w:type="gramStart"/>
      <w:r w:rsidRPr="00435F7E">
        <w:rPr>
          <w:rFonts w:ascii="Times New Roman" w:eastAsia="Times New Roman" w:hAnsi="Times New Roman" w:cs="Times New Roman"/>
          <w:sz w:val="26"/>
          <w:szCs w:val="26"/>
          <w:lang w:eastAsia="ru-RU"/>
        </w:rPr>
        <w:t>.».</w:t>
      </w:r>
      <w:proofErr w:type="gramEnd"/>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3.2. Дополнить частью 12.1</w:t>
      </w:r>
      <w:r w:rsidRPr="00435F7E">
        <w:rPr>
          <w:rFonts w:ascii="Times New Roman" w:eastAsia="Times New Roman" w:hAnsi="Times New Roman" w:cs="Times New Roman"/>
          <w:sz w:val="26"/>
          <w:szCs w:val="26"/>
          <w:lang w:eastAsia="ru-RU"/>
        </w:rPr>
        <w:t xml:space="preserve"> следующего содержания: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«12.1. Органы территориального общественного самоуправления могут выдвигать инициативный проект в качестве инициаторов проекта</w:t>
      </w:r>
      <w:proofErr w:type="gramStart"/>
      <w:r w:rsidRPr="00435F7E">
        <w:rPr>
          <w:rFonts w:ascii="Times New Roman" w:eastAsia="Times New Roman" w:hAnsi="Times New Roman" w:cs="Times New Roman"/>
          <w:sz w:val="26"/>
          <w:szCs w:val="26"/>
          <w:lang w:eastAsia="ru-RU"/>
        </w:rPr>
        <w:t>.».</w:t>
      </w:r>
      <w:proofErr w:type="gramEnd"/>
    </w:p>
    <w:p w:rsidR="00435F7E" w:rsidRPr="00435F7E" w:rsidRDefault="00435F7E" w:rsidP="00435F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35F7E" w:rsidRPr="00435F7E" w:rsidRDefault="00435F7E" w:rsidP="00435F7E">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4. Часть 6 статьи 12.1</w:t>
      </w:r>
      <w:r w:rsidRPr="00435F7E">
        <w:rPr>
          <w:rFonts w:ascii="Times New Roman" w:eastAsia="Times New Roman" w:hAnsi="Times New Roman" w:cs="Times New Roman"/>
          <w:sz w:val="26"/>
          <w:szCs w:val="26"/>
          <w:lang w:eastAsia="ru-RU"/>
        </w:rPr>
        <w:t xml:space="preserve"> «</w:t>
      </w:r>
      <w:r w:rsidRPr="00435F7E">
        <w:rPr>
          <w:rFonts w:ascii="Times New Roman" w:eastAsia="Times New Roman" w:hAnsi="Times New Roman" w:cs="Times New Roman"/>
          <w:b/>
          <w:sz w:val="26"/>
          <w:szCs w:val="26"/>
          <w:lang w:eastAsia="ru-RU"/>
        </w:rPr>
        <w:t>Староста сельского населенного пункта» дополнить пунктом 4.1</w:t>
      </w:r>
      <w:r w:rsidRPr="00435F7E">
        <w:rPr>
          <w:rFonts w:ascii="Times New Roman" w:eastAsia="Times New Roman" w:hAnsi="Times New Roman" w:cs="Times New Roman"/>
          <w:sz w:val="26"/>
          <w:szCs w:val="26"/>
          <w:lang w:eastAsia="ru-RU"/>
        </w:rPr>
        <w:t xml:space="preserve"> следующего содержания:</w:t>
      </w:r>
    </w:p>
    <w:p w:rsidR="00435F7E" w:rsidRPr="00435F7E" w:rsidRDefault="00435F7E" w:rsidP="00435F7E">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435F7E">
        <w:rPr>
          <w:rFonts w:ascii="Times New Roman" w:eastAsia="Times New Roman" w:hAnsi="Times New Roman" w:cs="Times New Roman"/>
          <w:sz w:val="26"/>
          <w:szCs w:val="26"/>
          <w:lang w:eastAsia="ru-RU"/>
        </w:rPr>
        <w:t>;»</w:t>
      </w:r>
      <w:proofErr w:type="gramEnd"/>
      <w:r w:rsidRPr="00435F7E">
        <w:rPr>
          <w:rFonts w:ascii="Times New Roman" w:eastAsia="Times New Roman" w:hAnsi="Times New Roman" w:cs="Times New Roman"/>
          <w:sz w:val="26"/>
          <w:szCs w:val="26"/>
          <w:lang w:eastAsia="ru-RU"/>
        </w:rPr>
        <w:t>.</w:t>
      </w:r>
    </w:p>
    <w:p w:rsidR="00435F7E" w:rsidRPr="00435F7E" w:rsidRDefault="00435F7E" w:rsidP="00435F7E">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p>
    <w:p w:rsidR="00435F7E" w:rsidRPr="00435F7E" w:rsidRDefault="00435F7E" w:rsidP="00435F7E">
      <w:pPr>
        <w:tabs>
          <w:tab w:val="left" w:pos="-142"/>
        </w:tabs>
        <w:spacing w:after="0" w:line="240" w:lineRule="auto"/>
        <w:ind w:firstLine="709"/>
        <w:contextualSpacing/>
        <w:jc w:val="both"/>
        <w:rPr>
          <w:rFonts w:ascii="Times New Roman" w:eastAsia="Times New Roman" w:hAnsi="Times New Roman" w:cs="Times New Roman"/>
          <w:b/>
          <w:bCs/>
          <w:kern w:val="2"/>
          <w:sz w:val="26"/>
          <w:szCs w:val="26"/>
          <w:lang w:eastAsia="ru-RU"/>
        </w:rPr>
      </w:pPr>
      <w:r w:rsidRPr="00435F7E">
        <w:rPr>
          <w:rFonts w:ascii="Times New Roman" w:eastAsia="Times New Roman" w:hAnsi="Times New Roman" w:cs="Times New Roman"/>
          <w:b/>
          <w:sz w:val="26"/>
          <w:szCs w:val="26"/>
          <w:lang w:eastAsia="ru-RU"/>
        </w:rPr>
        <w:t>5. В статье 14 «</w:t>
      </w:r>
      <w:r w:rsidRPr="00435F7E">
        <w:rPr>
          <w:rFonts w:ascii="Times New Roman" w:eastAsia="Times New Roman" w:hAnsi="Times New Roman" w:cs="Times New Roman"/>
          <w:b/>
          <w:bCs/>
          <w:kern w:val="2"/>
          <w:sz w:val="26"/>
          <w:szCs w:val="26"/>
          <w:lang w:eastAsia="ru-RU"/>
        </w:rPr>
        <w:t>Собрание граждан»:</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bCs/>
          <w:kern w:val="2"/>
          <w:sz w:val="26"/>
          <w:szCs w:val="26"/>
          <w:lang w:eastAsia="ru-RU"/>
        </w:rPr>
        <w:t xml:space="preserve">5.1. Часть 1 </w:t>
      </w:r>
      <w:r w:rsidRPr="00435F7E">
        <w:rPr>
          <w:rFonts w:ascii="Times New Roman" w:eastAsia="Times New Roman" w:hAnsi="Times New Roman" w:cs="Times New Roman"/>
          <w:sz w:val="26"/>
          <w:szCs w:val="26"/>
          <w:lang w:eastAsia="ru-RU"/>
        </w:rPr>
        <w:t>после слов «и должностных лиц местного самоуправления</w:t>
      </w:r>
      <w:proofErr w:type="gramStart"/>
      <w:r w:rsidRPr="00435F7E">
        <w:rPr>
          <w:rFonts w:ascii="Times New Roman" w:eastAsia="Times New Roman" w:hAnsi="Times New Roman" w:cs="Times New Roman"/>
          <w:sz w:val="26"/>
          <w:szCs w:val="26"/>
          <w:lang w:eastAsia="ru-RU"/>
        </w:rPr>
        <w:t>,»</w:t>
      </w:r>
      <w:proofErr w:type="gramEnd"/>
      <w:r w:rsidRPr="00435F7E">
        <w:rPr>
          <w:rFonts w:ascii="Times New Roman" w:eastAsia="Times New Roman" w:hAnsi="Times New Roman" w:cs="Times New Roman"/>
          <w:sz w:val="26"/>
          <w:szCs w:val="26"/>
          <w:lang w:eastAsia="ru-RU"/>
        </w:rPr>
        <w:t xml:space="preserve"> дополнить словами «обсуждения вопросов внесения инициативных проектов и их рассмотрения,»;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 xml:space="preserve">5.2. Часть 2 </w:t>
      </w:r>
      <w:r w:rsidRPr="00435F7E">
        <w:rPr>
          <w:rFonts w:ascii="Times New Roman" w:eastAsia="Times New Roman" w:hAnsi="Times New Roman" w:cs="Times New Roman"/>
          <w:sz w:val="26"/>
          <w:szCs w:val="26"/>
          <w:lang w:eastAsia="ru-RU"/>
        </w:rPr>
        <w:t>дополнить абзацем следующего содержания: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435F7E">
        <w:rPr>
          <w:rFonts w:ascii="Times New Roman" w:eastAsia="Times New Roman" w:hAnsi="Times New Roman" w:cs="Times New Roman"/>
          <w:sz w:val="26"/>
          <w:szCs w:val="26"/>
          <w:lang w:eastAsia="ru-RU"/>
        </w:rPr>
        <w:t>.».</w:t>
      </w:r>
      <w:proofErr w:type="gramEnd"/>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kern w:val="2"/>
          <w:sz w:val="26"/>
          <w:szCs w:val="26"/>
          <w:lang w:eastAsia="ru-RU"/>
        </w:rPr>
      </w:pPr>
      <w:r w:rsidRPr="00435F7E">
        <w:rPr>
          <w:rFonts w:ascii="Times New Roman" w:eastAsia="Times New Roman" w:hAnsi="Times New Roman" w:cs="Times New Roman"/>
          <w:b/>
          <w:sz w:val="26"/>
          <w:szCs w:val="26"/>
          <w:lang w:eastAsia="ru-RU"/>
        </w:rPr>
        <w:t>6. В статье 16 «</w:t>
      </w:r>
      <w:r w:rsidRPr="00435F7E">
        <w:rPr>
          <w:rFonts w:ascii="Times New Roman" w:eastAsia="Times New Roman" w:hAnsi="Times New Roman" w:cs="Times New Roman"/>
          <w:b/>
          <w:bCs/>
          <w:kern w:val="2"/>
          <w:sz w:val="26"/>
          <w:szCs w:val="26"/>
          <w:lang w:eastAsia="ru-RU"/>
        </w:rPr>
        <w:t>Опрос граждан»:</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bCs/>
          <w:kern w:val="2"/>
          <w:sz w:val="26"/>
          <w:szCs w:val="26"/>
          <w:lang w:eastAsia="ru-RU"/>
        </w:rPr>
        <w:t>6.1. Ч</w:t>
      </w:r>
      <w:r w:rsidRPr="00435F7E">
        <w:rPr>
          <w:rFonts w:ascii="Times New Roman" w:eastAsia="Times New Roman" w:hAnsi="Times New Roman" w:cs="Times New Roman"/>
          <w:b/>
          <w:sz w:val="26"/>
          <w:szCs w:val="26"/>
          <w:lang w:eastAsia="ru-RU"/>
        </w:rPr>
        <w:t>асть 2</w:t>
      </w:r>
      <w:r w:rsidRPr="00435F7E">
        <w:rPr>
          <w:rFonts w:ascii="Times New Roman" w:eastAsia="Times New Roman" w:hAnsi="Times New Roman" w:cs="Times New Roman"/>
          <w:sz w:val="26"/>
          <w:szCs w:val="26"/>
          <w:lang w:eastAsia="ru-RU"/>
        </w:rPr>
        <w:t xml:space="preserve"> дополнить абзацем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w:t>
      </w:r>
      <w:r w:rsidRPr="00435F7E">
        <w:rPr>
          <w:rFonts w:ascii="Times New Roman" w:eastAsia="Times New Roman" w:hAnsi="Times New Roman" w:cs="Times New Roman"/>
          <w:sz w:val="26"/>
          <w:szCs w:val="26"/>
          <w:lang w:eastAsia="ru-RU"/>
        </w:rPr>
        <w:lastRenderedPageBreak/>
        <w:t>возраста</w:t>
      </w:r>
      <w:proofErr w:type="gramStart"/>
      <w:r w:rsidRPr="00435F7E">
        <w:rPr>
          <w:rFonts w:ascii="Times New Roman" w:eastAsia="Times New Roman" w:hAnsi="Times New Roman" w:cs="Times New Roman"/>
          <w:sz w:val="26"/>
          <w:szCs w:val="26"/>
          <w:lang w:eastAsia="ru-RU"/>
        </w:rPr>
        <w:t>.».</w:t>
      </w:r>
      <w:proofErr w:type="gramEnd"/>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6.2. Часть 3 дополнить пунктом 3</w:t>
      </w:r>
      <w:r w:rsidRPr="00435F7E">
        <w:rPr>
          <w:rFonts w:ascii="Times New Roman" w:eastAsia="Times New Roman" w:hAnsi="Times New Roman" w:cs="Times New Roman"/>
          <w:sz w:val="26"/>
          <w:szCs w:val="26"/>
          <w:lang w:eastAsia="ru-RU"/>
        </w:rPr>
        <w:t xml:space="preserve"> следующего содержания: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35F7E">
        <w:rPr>
          <w:rFonts w:ascii="Times New Roman" w:eastAsia="Times New Roman" w:hAnsi="Times New Roman" w:cs="Times New Roman"/>
          <w:sz w:val="26"/>
          <w:szCs w:val="26"/>
          <w:lang w:eastAsia="ru-RU"/>
        </w:rPr>
        <w:t>.».</w:t>
      </w:r>
      <w:proofErr w:type="gramEnd"/>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6.3. Дополнить частью 4.1.</w:t>
      </w:r>
      <w:r w:rsidRPr="00435F7E">
        <w:rPr>
          <w:rFonts w:ascii="Times New Roman" w:eastAsia="Times New Roman" w:hAnsi="Times New Roman" w:cs="Times New Roman"/>
          <w:sz w:val="26"/>
          <w:szCs w:val="26"/>
          <w:lang w:eastAsia="ru-RU"/>
        </w:rPr>
        <w:t xml:space="preserve"> следующего содержания: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«4.1.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6.4. Часть 5 дополнить  пунктом 6</w:t>
      </w:r>
      <w:r w:rsidRPr="00435F7E">
        <w:rPr>
          <w:rFonts w:ascii="Times New Roman" w:eastAsia="Times New Roman" w:hAnsi="Times New Roman" w:cs="Times New Roman"/>
          <w:sz w:val="26"/>
          <w:szCs w:val="26"/>
          <w:lang w:eastAsia="ru-RU"/>
        </w:rPr>
        <w:t xml:space="preserve"> следующего содержания: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435F7E">
        <w:rPr>
          <w:rFonts w:ascii="Times New Roman" w:eastAsia="Times New Roman" w:hAnsi="Times New Roman" w:cs="Times New Roman"/>
          <w:sz w:val="26"/>
          <w:szCs w:val="26"/>
          <w:lang w:eastAsia="ru-RU"/>
        </w:rPr>
        <w:t>.»</w:t>
      </w:r>
      <w:proofErr w:type="gramEnd"/>
      <w:r w:rsidRPr="00435F7E">
        <w:rPr>
          <w:rFonts w:ascii="Times New Roman" w:eastAsia="Times New Roman" w:hAnsi="Times New Roman" w:cs="Times New Roman"/>
          <w:sz w:val="26"/>
          <w:szCs w:val="26"/>
          <w:lang w:eastAsia="ru-RU"/>
        </w:rPr>
        <w:t>.</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kern w:val="2"/>
          <w:sz w:val="26"/>
          <w:szCs w:val="24"/>
          <w:lang w:eastAsia="ru-RU"/>
        </w:rPr>
      </w:pPr>
      <w:r w:rsidRPr="00435F7E">
        <w:rPr>
          <w:rFonts w:ascii="Times New Roman" w:eastAsia="Times New Roman" w:hAnsi="Times New Roman" w:cs="Times New Roman"/>
          <w:b/>
          <w:sz w:val="26"/>
          <w:szCs w:val="26"/>
          <w:lang w:eastAsia="ru-RU"/>
        </w:rPr>
        <w:t>7. В части 1 статьи 51</w:t>
      </w:r>
      <w:r w:rsidRPr="00435F7E">
        <w:rPr>
          <w:rFonts w:ascii="Times New Roman" w:eastAsia="Times New Roman" w:hAnsi="Times New Roman" w:cs="Times New Roman"/>
          <w:b/>
          <w:kern w:val="2"/>
          <w:sz w:val="26"/>
          <w:szCs w:val="24"/>
          <w:lang w:eastAsia="ru-RU"/>
        </w:rPr>
        <w:t xml:space="preserve"> «Средства самообложения граждан»</w:t>
      </w:r>
    </w:p>
    <w:p w:rsidR="00435F7E" w:rsidRPr="00435F7E" w:rsidRDefault="00435F7E" w:rsidP="00435F7E">
      <w:pPr>
        <w:shd w:val="clear" w:color="auto" w:fill="FEFEFE"/>
        <w:spacing w:after="0" w:line="240" w:lineRule="auto"/>
        <w:ind w:firstLine="709"/>
        <w:jc w:val="both"/>
        <w:rPr>
          <w:rFonts w:ascii="Times New Roman" w:eastAsia="Times New Roman" w:hAnsi="Times New Roman" w:cs="Times New Roman"/>
          <w:color w:val="020C22"/>
          <w:sz w:val="26"/>
          <w:szCs w:val="26"/>
          <w:lang w:eastAsia="ru-RU"/>
        </w:rPr>
      </w:pPr>
      <w:r w:rsidRPr="00435F7E">
        <w:rPr>
          <w:rFonts w:ascii="Times New Roman" w:eastAsia="Times New Roman" w:hAnsi="Times New Roman" w:cs="Times New Roman"/>
          <w:color w:val="020C22"/>
          <w:sz w:val="26"/>
          <w:szCs w:val="26"/>
          <w:lang w:eastAsia="ru-RU"/>
        </w:rPr>
        <w:t>после слов «(населенного пункта» дополнить словами "</w:t>
      </w:r>
      <w:proofErr w:type="gramStart"/>
      <w:r w:rsidRPr="00435F7E">
        <w:rPr>
          <w:rFonts w:ascii="Times New Roman" w:eastAsia="Times New Roman" w:hAnsi="Times New Roman" w:cs="Times New Roman"/>
          <w:color w:val="020C22"/>
          <w:sz w:val="26"/>
          <w:szCs w:val="26"/>
          <w:lang w:eastAsia="ru-RU"/>
        </w:rPr>
        <w:t>,л</w:t>
      </w:r>
      <w:proofErr w:type="gramEnd"/>
      <w:r w:rsidRPr="00435F7E">
        <w:rPr>
          <w:rFonts w:ascii="Times New Roman" w:eastAsia="Times New Roman" w:hAnsi="Times New Roman" w:cs="Times New Roman"/>
          <w:color w:val="020C22"/>
          <w:sz w:val="26"/>
          <w:szCs w:val="26"/>
          <w:lang w:eastAsia="ru-RU"/>
        </w:rPr>
        <w:t>ибо части его территории,».</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b/>
          <w:sz w:val="26"/>
          <w:szCs w:val="26"/>
          <w:lang w:eastAsia="ru-RU"/>
        </w:rPr>
        <w:t>8. Дополнить статьей 51.1.</w:t>
      </w:r>
      <w:r w:rsidRPr="00435F7E">
        <w:rPr>
          <w:rFonts w:ascii="Times New Roman" w:eastAsia="Times New Roman" w:hAnsi="Times New Roman" w:cs="Times New Roman"/>
          <w:sz w:val="26"/>
          <w:szCs w:val="26"/>
          <w:lang w:eastAsia="ru-RU"/>
        </w:rPr>
        <w:t xml:space="preserve"> следующего содержания: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«Статья 51.1. Финансовое и иное обеспечение реализации инициативных проектов</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 xml:space="preserve">1. Источником финансового обеспечения реализации инициативных проектов, предусмотренных статьей 26.1 Федерального закона от 06 октября 2003 г. № 131-ФЗ, являются предусмотренные решением о местном бюджете бюджетные ассигнования на реализацию инициативных проектов, </w:t>
      </w:r>
      <w:proofErr w:type="gramStart"/>
      <w:r w:rsidRPr="00435F7E">
        <w:rPr>
          <w:rFonts w:ascii="Times New Roman" w:eastAsia="Times New Roman" w:hAnsi="Times New Roman" w:cs="Times New Roman"/>
          <w:sz w:val="26"/>
          <w:szCs w:val="26"/>
          <w:lang w:eastAsia="ru-RU"/>
        </w:rPr>
        <w:t>формируемые</w:t>
      </w:r>
      <w:proofErr w:type="gramEnd"/>
      <w:r w:rsidRPr="00435F7E">
        <w:rPr>
          <w:rFonts w:ascii="Times New Roman" w:eastAsia="Times New Roman" w:hAnsi="Times New Roman" w:cs="Times New Roman"/>
          <w:sz w:val="26"/>
          <w:szCs w:val="26"/>
          <w:lang w:eastAsia="ru-RU"/>
        </w:rPr>
        <w:t xml:space="preserve"> в том числе с учетом объемов инициативных платежей и (или) межбюджетных трансфертов из бюджета Хабаровского края, предоставленных в целях финансового обеспечения соответствующих расходных обязательств сельского поселения.</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3. В случае</w:t>
      </w:r>
      <w:proofErr w:type="gramStart"/>
      <w:r w:rsidRPr="00435F7E">
        <w:rPr>
          <w:rFonts w:ascii="Times New Roman" w:eastAsia="Times New Roman" w:hAnsi="Times New Roman" w:cs="Times New Roman"/>
          <w:sz w:val="26"/>
          <w:szCs w:val="26"/>
          <w:lang w:eastAsia="ru-RU"/>
        </w:rPr>
        <w:t>,</w:t>
      </w:r>
      <w:proofErr w:type="gramEnd"/>
      <w:r w:rsidRPr="00435F7E">
        <w:rPr>
          <w:rFonts w:ascii="Times New Roman" w:eastAsia="Times New Roman" w:hAnsi="Times New Roman" w:cs="Times New Roman"/>
          <w:sz w:val="26"/>
          <w:szCs w:val="26"/>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35F7E">
        <w:rPr>
          <w:rFonts w:ascii="Times New Roman" w:eastAsia="Times New Roman" w:hAnsi="Times New Roman" w:cs="Times New Roman"/>
          <w:sz w:val="26"/>
          <w:szCs w:val="26"/>
          <w:lang w:eastAsia="ru-RU"/>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w:t>
      </w:r>
      <w:r w:rsidRPr="00435F7E">
        <w:rPr>
          <w:rFonts w:ascii="Times New Roman" w:eastAsia="Times New Roman" w:hAnsi="Times New Roman" w:cs="Times New Roman"/>
          <w:sz w:val="26"/>
          <w:szCs w:val="26"/>
          <w:lang w:eastAsia="ru-RU"/>
        </w:rPr>
        <w:lastRenderedPageBreak/>
        <w:t>лиц</w:t>
      </w:r>
      <w:proofErr w:type="gramStart"/>
      <w:r w:rsidRPr="00435F7E">
        <w:rPr>
          <w:rFonts w:ascii="Times New Roman" w:eastAsia="Times New Roman" w:hAnsi="Times New Roman" w:cs="Times New Roman"/>
          <w:sz w:val="26"/>
          <w:szCs w:val="26"/>
          <w:lang w:eastAsia="ru-RU"/>
        </w:rPr>
        <w:t>.».</w:t>
      </w:r>
      <w:proofErr w:type="gramEnd"/>
    </w:p>
    <w:p w:rsidR="00435F7E" w:rsidRPr="00435F7E" w:rsidRDefault="00435F7E" w:rsidP="00435F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435F7E" w:rsidRPr="00435F7E" w:rsidRDefault="00435F7E" w:rsidP="00435F7E">
      <w:pPr>
        <w:spacing w:after="0" w:line="240" w:lineRule="auto"/>
        <w:ind w:firstLine="709"/>
        <w:jc w:val="both"/>
        <w:rPr>
          <w:rFonts w:ascii="Times New Roman" w:eastAsia="Times New Roman" w:hAnsi="Times New Roman" w:cs="Times New Roman"/>
          <w:b/>
          <w:sz w:val="26"/>
          <w:szCs w:val="24"/>
          <w:lang w:eastAsia="ru-RU"/>
        </w:rPr>
      </w:pPr>
      <w:r w:rsidRPr="00435F7E">
        <w:rPr>
          <w:rFonts w:ascii="Times New Roman" w:eastAsia="Times New Roman" w:hAnsi="Times New Roman" w:cs="Times New Roman"/>
          <w:b/>
          <w:sz w:val="26"/>
          <w:szCs w:val="26"/>
          <w:lang w:eastAsia="ru-RU"/>
        </w:rPr>
        <w:t>9. В части 6 с</w:t>
      </w:r>
      <w:r w:rsidRPr="00435F7E">
        <w:rPr>
          <w:rFonts w:ascii="Times New Roman" w:eastAsia="Times New Roman" w:hAnsi="Times New Roman" w:cs="Times New Roman"/>
          <w:b/>
          <w:sz w:val="26"/>
          <w:szCs w:val="24"/>
          <w:lang w:eastAsia="ru-RU"/>
        </w:rPr>
        <w:t>татьи 56 «Принятие устава сельского поселения, внесение в него изменений и (или) дополнений»:</w:t>
      </w:r>
    </w:p>
    <w:p w:rsidR="00435F7E" w:rsidRPr="00435F7E" w:rsidRDefault="00435F7E" w:rsidP="00435F7E">
      <w:pPr>
        <w:shd w:val="clear" w:color="auto" w:fill="FEFEFE"/>
        <w:spacing w:after="0" w:line="240" w:lineRule="auto"/>
        <w:ind w:firstLine="709"/>
        <w:jc w:val="both"/>
        <w:rPr>
          <w:rFonts w:ascii="Times New Roman" w:eastAsia="Times New Roman" w:hAnsi="Times New Roman" w:cs="Times New Roman"/>
          <w:color w:val="020C22"/>
          <w:sz w:val="26"/>
          <w:szCs w:val="26"/>
          <w:lang w:eastAsia="ru-RU"/>
        </w:rPr>
      </w:pPr>
      <w:r w:rsidRPr="00435F7E">
        <w:rPr>
          <w:rFonts w:ascii="Times New Roman" w:eastAsia="Times New Roman" w:hAnsi="Times New Roman" w:cs="Times New Roman"/>
          <w:b/>
          <w:sz w:val="26"/>
          <w:szCs w:val="24"/>
          <w:lang w:eastAsia="ru-RU"/>
        </w:rPr>
        <w:t xml:space="preserve"> </w:t>
      </w:r>
      <w:r w:rsidRPr="00435F7E">
        <w:rPr>
          <w:rFonts w:ascii="Times New Roman" w:eastAsia="Times New Roman" w:hAnsi="Times New Roman" w:cs="Times New Roman"/>
          <w:sz w:val="26"/>
          <w:szCs w:val="24"/>
          <w:lang w:eastAsia="ru-RU"/>
        </w:rPr>
        <w:t>слово</w:t>
      </w:r>
      <w:r w:rsidRPr="00435F7E">
        <w:rPr>
          <w:rFonts w:ascii="Times New Roman" w:eastAsia="Times New Roman" w:hAnsi="Times New Roman" w:cs="Times New Roman"/>
          <w:b/>
          <w:sz w:val="26"/>
          <w:szCs w:val="24"/>
          <w:lang w:eastAsia="ru-RU"/>
        </w:rPr>
        <w:t xml:space="preserve"> </w:t>
      </w:r>
      <w:r w:rsidRPr="00435F7E">
        <w:rPr>
          <w:rFonts w:ascii="Times New Roman" w:eastAsia="Times New Roman" w:hAnsi="Times New Roman" w:cs="Times New Roman"/>
          <w:color w:val="020C22"/>
          <w:sz w:val="26"/>
          <w:szCs w:val="26"/>
          <w:lang w:eastAsia="ru-RU"/>
        </w:rPr>
        <w:t>«его» исключить, дополнить словами «уведомления о включении сведений об уставе сельского поселения, решения о внесении изменений в устав сельского поселения в государственный реестр уставов муниципальных образований Хабаровского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B7C6C" w:rsidRDefault="004B7C6C"/>
    <w:sectPr w:rsidR="004B7C6C" w:rsidSect="00A4748B">
      <w:pgSz w:w="11906" w:h="16838"/>
      <w:pgMar w:top="1134" w:right="680"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F7E"/>
    <w:rsid w:val="00435F7E"/>
    <w:rsid w:val="004B7C6C"/>
    <w:rsid w:val="004E5A08"/>
    <w:rsid w:val="005A7095"/>
    <w:rsid w:val="00627BBC"/>
    <w:rsid w:val="00A4748B"/>
    <w:rsid w:val="00D10FC9"/>
    <w:rsid w:val="00EA6252"/>
    <w:rsid w:val="00EE7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F7E"/>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2525</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cp:lastPrinted>2021-05-26T02:23:00Z</cp:lastPrinted>
  <dcterms:created xsi:type="dcterms:W3CDTF">2021-05-20T01:13:00Z</dcterms:created>
  <dcterms:modified xsi:type="dcterms:W3CDTF">2021-05-26T02:27:00Z</dcterms:modified>
</cp:coreProperties>
</file>