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19"/>
      </w:tblGrid>
      <w:tr w:rsidR="00543170" w:rsidRPr="0006780D" w:rsidTr="006842FF">
        <w:tc>
          <w:tcPr>
            <w:tcW w:w="5211" w:type="dxa"/>
            <w:shd w:val="clear" w:color="auto" w:fill="auto"/>
          </w:tcPr>
          <w:p w:rsidR="00543170" w:rsidRPr="0006780D" w:rsidRDefault="00543170" w:rsidP="006842FF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543170" w:rsidRPr="0006780D" w:rsidRDefault="00543170" w:rsidP="006842FF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4"/>
              </w:rPr>
            </w:pPr>
            <w:r w:rsidRPr="0006780D">
              <w:rPr>
                <w:sz w:val="26"/>
                <w:szCs w:val="24"/>
              </w:rPr>
              <w:t>УТВЕРЖДЕН</w:t>
            </w:r>
          </w:p>
          <w:p w:rsidR="00543170" w:rsidRPr="0006780D" w:rsidRDefault="00543170" w:rsidP="006842FF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4"/>
              </w:rPr>
            </w:pPr>
          </w:p>
          <w:p w:rsidR="00543170" w:rsidRPr="0006780D" w:rsidRDefault="00543170" w:rsidP="006842FF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4"/>
              </w:rPr>
            </w:pPr>
            <w:r w:rsidRPr="0006780D">
              <w:rPr>
                <w:sz w:val="26"/>
                <w:szCs w:val="24"/>
              </w:rPr>
              <w:t xml:space="preserve">постановлением администрации </w:t>
            </w:r>
          </w:p>
          <w:p w:rsidR="00543170" w:rsidRPr="0006780D" w:rsidRDefault="00543170" w:rsidP="006842FF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4"/>
              </w:rPr>
            </w:pPr>
            <w:r w:rsidRPr="0006780D">
              <w:rPr>
                <w:sz w:val="26"/>
                <w:szCs w:val="24"/>
              </w:rPr>
              <w:t>Пуирского сельского поселения</w:t>
            </w:r>
          </w:p>
          <w:p w:rsidR="00543170" w:rsidRPr="0006780D" w:rsidRDefault="00543170" w:rsidP="006842FF">
            <w:pPr>
              <w:autoSpaceDE w:val="0"/>
              <w:autoSpaceDN w:val="0"/>
              <w:adjustRightInd w:val="0"/>
              <w:spacing w:line="240" w:lineRule="exact"/>
              <w:ind w:firstLine="709"/>
              <w:rPr>
                <w:sz w:val="26"/>
                <w:szCs w:val="24"/>
              </w:rPr>
            </w:pPr>
          </w:p>
          <w:p w:rsidR="00543170" w:rsidRPr="0006780D" w:rsidRDefault="00543170" w:rsidP="006842FF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4"/>
              </w:rPr>
            </w:pPr>
            <w:r w:rsidRPr="0006780D">
              <w:rPr>
                <w:sz w:val="26"/>
                <w:szCs w:val="24"/>
              </w:rPr>
              <w:t xml:space="preserve">от  </w:t>
            </w:r>
            <w:r>
              <w:rPr>
                <w:sz w:val="26"/>
                <w:szCs w:val="24"/>
              </w:rPr>
              <w:t>05</w:t>
            </w:r>
            <w:r w:rsidRPr="0006780D">
              <w:rPr>
                <w:sz w:val="26"/>
                <w:szCs w:val="24"/>
              </w:rPr>
              <w:t>.0</w:t>
            </w:r>
            <w:r>
              <w:rPr>
                <w:sz w:val="26"/>
                <w:szCs w:val="24"/>
              </w:rPr>
              <w:t>5.2017  № 32</w:t>
            </w:r>
            <w:r w:rsidRPr="0006780D">
              <w:rPr>
                <w:sz w:val="26"/>
                <w:szCs w:val="24"/>
              </w:rPr>
              <w:t>-па</w:t>
            </w:r>
          </w:p>
        </w:tc>
      </w:tr>
    </w:tbl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4"/>
        </w:rPr>
      </w:pPr>
      <w:r w:rsidRPr="0006780D">
        <w:rPr>
          <w:sz w:val="26"/>
          <w:szCs w:val="24"/>
        </w:rPr>
        <w:t>Административный регламент</w:t>
      </w:r>
    </w:p>
    <w:p w:rsidR="00543170" w:rsidRPr="0006780D" w:rsidRDefault="00543170" w:rsidP="00543170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4"/>
        </w:rPr>
      </w:pPr>
      <w:r w:rsidRPr="0006780D">
        <w:rPr>
          <w:sz w:val="26"/>
          <w:szCs w:val="24"/>
        </w:rPr>
        <w:t>предоставления муниципальной услуги «Принятие документов,  а также выдача решений о переводе или об отказе в переводе жилого помещения в нежилое или нежилого помещения в жилое помещение на территории Пуирского сельского п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селения»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1. Общие положения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1.1. Административный регламент предоставления муниципальной услуги «Принятие документов,  а также выдача решений о переводе или об отказе в пер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воде жилого помещения в нежилое или нежилого помещения в жилое помещение на территории Пуирского сельского поселения» разработан в целях повышения к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чества исполнения услуги и определяет сроки и последовательность действий (а</w:t>
      </w:r>
      <w:r w:rsidRPr="0006780D">
        <w:rPr>
          <w:sz w:val="26"/>
          <w:szCs w:val="24"/>
        </w:rPr>
        <w:t>д</w:t>
      </w:r>
      <w:r w:rsidRPr="0006780D">
        <w:rPr>
          <w:sz w:val="26"/>
          <w:szCs w:val="24"/>
        </w:rPr>
        <w:t>министративных процедур) при осуществлении полномочий по осуществлению услуги.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1.2. Исполнение услуги осуществляется в соответствии с: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Конституцией Российской Федерации, принятой 12 декабря 1993 года;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Гражданским кодексом Российской Федерации;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Жилищным кодексом Российской Федерации;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6780D">
          <w:rPr>
            <w:sz w:val="26"/>
            <w:szCs w:val="24"/>
          </w:rPr>
          <w:t>2003 г</w:t>
        </w:r>
      </w:smartTag>
      <w:r w:rsidRPr="0006780D">
        <w:rPr>
          <w:sz w:val="26"/>
          <w:szCs w:val="24"/>
        </w:rPr>
        <w:t>. № 131-ФЗ «Об общих принц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>пах организации местного самоуправления в Российской Федерации»;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06780D">
          <w:rPr>
            <w:sz w:val="26"/>
            <w:szCs w:val="24"/>
          </w:rPr>
          <w:t>2006 г</w:t>
        </w:r>
      </w:smartTag>
      <w:r w:rsidRPr="0006780D">
        <w:rPr>
          <w:sz w:val="26"/>
          <w:szCs w:val="24"/>
        </w:rPr>
        <w:t>. № 59-ФЗ «О порядке рассмотрения обращений граждан Российской Федерации»;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- Федеральным законом гот 27 июля </w:t>
      </w:r>
      <w:smartTag w:uri="urn:schemas-microsoft-com:office:smarttags" w:element="metricconverter">
        <w:smartTagPr>
          <w:attr w:name="ProductID" w:val="2010 г"/>
        </w:smartTagPr>
        <w:r w:rsidRPr="0006780D">
          <w:rPr>
            <w:sz w:val="26"/>
            <w:szCs w:val="24"/>
          </w:rPr>
          <w:t>2010 г</w:t>
        </w:r>
      </w:smartTag>
      <w:r w:rsidRPr="0006780D">
        <w:rPr>
          <w:sz w:val="26"/>
          <w:szCs w:val="24"/>
        </w:rPr>
        <w:t>. № 210-ФЗ «Об организации предоставления государственных и муниципальных услуг»;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- Постановлением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Pr="0006780D">
          <w:rPr>
            <w:sz w:val="26"/>
            <w:szCs w:val="24"/>
          </w:rPr>
          <w:t>2005 г</w:t>
        </w:r>
      </w:smartTag>
      <w:r w:rsidRPr="0006780D">
        <w:rPr>
          <w:sz w:val="26"/>
          <w:szCs w:val="24"/>
        </w:rPr>
        <w:t>. № 502 «Об утверждении формы уведомления о переводе (отказе в переводе) ж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>лого (нежилого) помещения в нежилое (жилое) помещение»;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- Постановлением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06780D">
          <w:rPr>
            <w:sz w:val="26"/>
            <w:szCs w:val="24"/>
          </w:rPr>
          <w:t>2003 г</w:t>
        </w:r>
      </w:smartTag>
      <w:r w:rsidRPr="0006780D">
        <w:rPr>
          <w:sz w:val="26"/>
          <w:szCs w:val="24"/>
        </w:rPr>
        <w:t xml:space="preserve">. </w:t>
      </w:r>
      <w:r w:rsidRPr="0006780D">
        <w:rPr>
          <w:sz w:val="26"/>
          <w:szCs w:val="24"/>
        </w:rPr>
        <w:br/>
        <w:t>№ 170 «Об утверждении Правил и норм технической эксплуатации жилищного фонда»;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1.3. Муниципальная услуга предоставляется по заявлению собственника с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ответствующего помещения или уполномоченного им лица (далее - заявитель).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1.4. Порядок информирования о правилах предоставления муниципальной услуги. Информацию по вопросам предоставления услуги можно получить: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в администрации Пуирского сельского поселения по адресу: 682436, Хаб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ровский край, пос. Пуир, ул.Набережная, д.11; часы приема: понедельник-пятница с 09.00 до 13.00;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с использованием средств телефонной связи по номеру (42135) 32-1-32, факс (42135)32-1-84;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посредством ответов на письменные обращения, поступившие в админ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>страцию сельского поселения по адресу: пос. Пуир, ул. набережная, д. 11;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lastRenderedPageBreak/>
        <w:t xml:space="preserve">- по электронной почте: </w:t>
      </w:r>
      <w:r w:rsidRPr="0006780D">
        <w:rPr>
          <w:sz w:val="26"/>
          <w:szCs w:val="24"/>
          <w:lang w:val="en-US"/>
        </w:rPr>
        <w:t>puir</w:t>
      </w:r>
      <w:r w:rsidRPr="0006780D">
        <w:rPr>
          <w:sz w:val="26"/>
          <w:szCs w:val="24"/>
        </w:rPr>
        <w:t>.</w:t>
      </w:r>
      <w:r w:rsidRPr="0006780D">
        <w:rPr>
          <w:sz w:val="26"/>
          <w:szCs w:val="24"/>
          <w:lang w:val="en-US"/>
        </w:rPr>
        <w:t>adm</w:t>
      </w:r>
      <w:r w:rsidRPr="0006780D">
        <w:rPr>
          <w:sz w:val="26"/>
          <w:szCs w:val="24"/>
        </w:rPr>
        <w:t>@</w:t>
      </w:r>
      <w:r w:rsidRPr="0006780D">
        <w:rPr>
          <w:sz w:val="26"/>
          <w:szCs w:val="24"/>
          <w:lang w:val="en-US"/>
        </w:rPr>
        <w:t>mail</w:t>
      </w:r>
      <w:r w:rsidRPr="0006780D">
        <w:rPr>
          <w:sz w:val="26"/>
          <w:szCs w:val="24"/>
        </w:rPr>
        <w:t>.</w:t>
      </w:r>
      <w:r w:rsidRPr="0006780D">
        <w:rPr>
          <w:sz w:val="26"/>
          <w:szCs w:val="24"/>
          <w:lang w:val="en-US"/>
        </w:rPr>
        <w:t>ru</w:t>
      </w:r>
      <w:r w:rsidRPr="0006780D">
        <w:rPr>
          <w:sz w:val="26"/>
          <w:szCs w:val="24"/>
        </w:rPr>
        <w:t>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- на интернет-портале администрации: </w:t>
      </w:r>
      <w:r w:rsidRPr="0006780D">
        <w:rPr>
          <w:sz w:val="26"/>
          <w:szCs w:val="24"/>
          <w:lang w:val="en-US"/>
        </w:rPr>
        <w:t>http</w:t>
      </w:r>
      <w:r w:rsidRPr="0006780D">
        <w:rPr>
          <w:sz w:val="26"/>
          <w:szCs w:val="24"/>
        </w:rPr>
        <w:t>://</w:t>
      </w:r>
      <w:r w:rsidRPr="0006780D">
        <w:rPr>
          <w:sz w:val="26"/>
          <w:szCs w:val="24"/>
          <w:lang w:val="en-US"/>
        </w:rPr>
        <w:t>puir</w:t>
      </w:r>
      <w:r w:rsidRPr="0006780D">
        <w:rPr>
          <w:sz w:val="26"/>
          <w:szCs w:val="24"/>
        </w:rPr>
        <w:t>-</w:t>
      </w:r>
      <w:r w:rsidRPr="0006780D">
        <w:rPr>
          <w:sz w:val="26"/>
          <w:szCs w:val="24"/>
          <w:lang w:val="en-US"/>
        </w:rPr>
        <w:t>adm</w:t>
      </w:r>
      <w:r w:rsidRPr="0006780D">
        <w:rPr>
          <w:sz w:val="26"/>
          <w:szCs w:val="24"/>
        </w:rPr>
        <w:t>.</w:t>
      </w:r>
      <w:r w:rsidRPr="0006780D">
        <w:rPr>
          <w:sz w:val="26"/>
          <w:szCs w:val="24"/>
          <w:lang w:val="en-US"/>
        </w:rPr>
        <w:t>ru</w:t>
      </w:r>
      <w:r w:rsidRPr="0006780D">
        <w:rPr>
          <w:sz w:val="26"/>
          <w:szCs w:val="24"/>
        </w:rPr>
        <w:t>.</w:t>
      </w:r>
    </w:p>
    <w:p w:rsidR="00543170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Информацию о заключениях на соответствие (несоответствие) проектной документации действующему законодательству можно получить в отделе архите</w:t>
      </w:r>
      <w:r w:rsidRPr="0006780D">
        <w:rPr>
          <w:sz w:val="26"/>
          <w:szCs w:val="24"/>
        </w:rPr>
        <w:t>к</w:t>
      </w:r>
      <w:r w:rsidRPr="0006780D">
        <w:rPr>
          <w:sz w:val="26"/>
          <w:szCs w:val="24"/>
        </w:rPr>
        <w:t>туры и градостроительства администрации муниципального района по адресу: 682460, Хабаровский край, г. Николаевск-на-Амуре, ул. Воровского, д.13, кабинет 414, тел. (42135) 2-55-92, часы при</w:t>
      </w:r>
      <w:r>
        <w:rPr>
          <w:sz w:val="26"/>
          <w:szCs w:val="24"/>
        </w:rPr>
        <w:t>ё</w:t>
      </w:r>
      <w:r w:rsidRPr="0006780D">
        <w:rPr>
          <w:sz w:val="26"/>
          <w:szCs w:val="24"/>
        </w:rPr>
        <w:t>ма: вторник, четверг с 14 до 18 часов.</w:t>
      </w:r>
    </w:p>
    <w:p w:rsidR="00543170" w:rsidRDefault="00543170" w:rsidP="00543170">
      <w:pPr>
        <w:pStyle w:val="a4"/>
        <w:jc w:val="both"/>
      </w:pPr>
      <w:r>
        <w:t>Способы подачи документов на предоставление муниципальной услуги:</w:t>
      </w:r>
    </w:p>
    <w:p w:rsidR="00543170" w:rsidRDefault="00543170" w:rsidP="00543170">
      <w:pPr>
        <w:pStyle w:val="a4"/>
        <w:jc w:val="both"/>
      </w:pPr>
      <w:r>
        <w:tab/>
        <w:t>- лично в территориальное обособленное структурное подразделение в г. Николаевск-на-амуре Николаевского района функционального центра Хабаровск</w:t>
      </w:r>
      <w:r>
        <w:t>о</w:t>
      </w:r>
      <w:r>
        <w:t>го края, организованный на базе Краевого государственного казённого учреждения "Оператор систем электронного правительства Хабаровского края, многофункци</w:t>
      </w:r>
      <w:r>
        <w:t>о</w:t>
      </w:r>
      <w:r>
        <w:t>нальный центр предоставления государственных и муниципальных услуг" (далее - МФЦ), по адресу: 682460</w:t>
      </w:r>
      <w:r w:rsidRPr="00177D54">
        <w:t xml:space="preserve">, </w:t>
      </w:r>
      <w:r>
        <w:t xml:space="preserve">Хабаровский край, </w:t>
      </w:r>
      <w:r w:rsidRPr="00177D54">
        <w:t>Николаевск</w:t>
      </w:r>
      <w:r>
        <w:t>ий район, г. Николаевск-на-Амуре</w:t>
      </w:r>
      <w:r w:rsidRPr="00177D54">
        <w:t xml:space="preserve">, ул. </w:t>
      </w:r>
      <w:r>
        <w:t>Кантера</w:t>
      </w:r>
      <w:r w:rsidRPr="00177D54">
        <w:t>, 2</w:t>
      </w:r>
      <w:r>
        <w:t>4А; телефон:  8(42135)2-43-45.</w:t>
      </w:r>
    </w:p>
    <w:p w:rsidR="00543170" w:rsidRDefault="00543170" w:rsidP="00543170">
      <w:pPr>
        <w:pStyle w:val="a4"/>
        <w:ind w:firstLine="708"/>
        <w:jc w:val="both"/>
      </w:pPr>
      <w:r>
        <w:t>График работы:</w:t>
      </w:r>
    </w:p>
    <w:p w:rsidR="00543170" w:rsidRDefault="00543170" w:rsidP="00543170">
      <w:pPr>
        <w:pStyle w:val="a4"/>
        <w:jc w:val="both"/>
      </w:pPr>
      <w:r>
        <w:tab/>
        <w:t>понедельник, 10.00-19.00;</w:t>
      </w:r>
    </w:p>
    <w:p w:rsidR="00543170" w:rsidRDefault="00543170" w:rsidP="00543170">
      <w:pPr>
        <w:pStyle w:val="a4"/>
        <w:jc w:val="both"/>
      </w:pPr>
      <w:r>
        <w:tab/>
        <w:t>вторник, пятница 09.00-18.00;</w:t>
      </w:r>
    </w:p>
    <w:p w:rsidR="00543170" w:rsidRDefault="00543170" w:rsidP="00543170">
      <w:pPr>
        <w:pStyle w:val="a4"/>
        <w:jc w:val="both"/>
      </w:pPr>
      <w:r>
        <w:tab/>
        <w:t>без перерыв;</w:t>
      </w:r>
    </w:p>
    <w:p w:rsidR="00543170" w:rsidRPr="005051C1" w:rsidRDefault="00543170" w:rsidP="00543170">
      <w:pPr>
        <w:pStyle w:val="a4"/>
        <w:jc w:val="both"/>
      </w:pPr>
      <w:r>
        <w:tab/>
        <w:t>выходные дни – суббота, воскресенье.</w:t>
      </w:r>
    </w:p>
    <w:p w:rsidR="00543170" w:rsidRPr="00E806C9" w:rsidRDefault="00543170" w:rsidP="00543170">
      <w:pPr>
        <w:pStyle w:val="a4"/>
        <w:jc w:val="both"/>
      </w:pPr>
      <w:r>
        <w:tab/>
      </w:r>
      <w:r w:rsidRPr="00E806C9">
        <w:t>- почтой в администрацию по адресу 682</w:t>
      </w:r>
      <w:r>
        <w:t>460</w:t>
      </w:r>
      <w:r w:rsidRPr="00E806C9">
        <w:t>, Хабаровский край, г. Никол</w:t>
      </w:r>
      <w:r w:rsidRPr="00E806C9">
        <w:t>а</w:t>
      </w:r>
      <w:r w:rsidRPr="00E806C9">
        <w:t>евский район</w:t>
      </w:r>
      <w:r>
        <w:t>: п. Пуир</w:t>
      </w:r>
      <w:r w:rsidRPr="00E806C9">
        <w:t xml:space="preserve">, ул. </w:t>
      </w:r>
      <w:r>
        <w:t>Набережная</w:t>
      </w:r>
      <w:r w:rsidRPr="00E806C9">
        <w:t xml:space="preserve">, </w:t>
      </w:r>
      <w:r>
        <w:t>д. 11</w:t>
      </w:r>
      <w:r w:rsidRPr="00E806C9">
        <w:t>;</w:t>
      </w:r>
    </w:p>
    <w:p w:rsidR="00543170" w:rsidRPr="00687A67" w:rsidRDefault="00543170" w:rsidP="00543170">
      <w:pPr>
        <w:pStyle w:val="a4"/>
        <w:jc w:val="both"/>
      </w:pPr>
      <w:r>
        <w:tab/>
        <w:t xml:space="preserve">-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 или региональный портал государственных и муниципальных услуг Хабаровского </w:t>
      </w:r>
      <w:r w:rsidRPr="002A575A">
        <w:t>края (</w:t>
      </w:r>
      <w:hyperlink r:id="rId6" w:history="1">
        <w:r w:rsidRPr="002A575A">
          <w:rPr>
            <w:rStyle w:val="a5"/>
            <w:color w:val="auto"/>
            <w:u w:val="none"/>
          </w:rPr>
          <w:t>www.pgu.khv.gov.ru</w:t>
        </w:r>
      </w:hyperlink>
      <w:r w:rsidRPr="002A575A">
        <w:t>).</w:t>
      </w:r>
    </w:p>
    <w:p w:rsidR="00543170" w:rsidRPr="00687A67" w:rsidRDefault="00543170" w:rsidP="00543170">
      <w:pPr>
        <w:pStyle w:val="a4"/>
        <w:jc w:val="both"/>
      </w:pPr>
      <w:r w:rsidRPr="00687A67">
        <w:tab/>
        <w:t>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официальном интернет-портале многофункционального це</w:t>
      </w:r>
      <w:r w:rsidRPr="00687A67">
        <w:t>н</w:t>
      </w:r>
      <w:r w:rsidRPr="00687A67">
        <w:t xml:space="preserve">тра </w:t>
      </w:r>
      <w:r w:rsidRPr="002A575A">
        <w:t>(</w:t>
      </w:r>
      <w:hyperlink r:id="rId7" w:history="1">
        <w:r w:rsidRPr="002A575A">
          <w:rPr>
            <w:rStyle w:val="a5"/>
            <w:color w:val="auto"/>
            <w:u w:val="none"/>
          </w:rPr>
          <w:t>www.мфц27.рф</w:t>
        </w:r>
      </w:hyperlink>
      <w:r w:rsidRPr="002A575A">
        <w:t>).</w:t>
      </w:r>
    </w:p>
    <w:p w:rsidR="00543170" w:rsidRPr="002A575A" w:rsidRDefault="00543170" w:rsidP="00543170">
      <w:pPr>
        <w:pStyle w:val="a4"/>
        <w:jc w:val="both"/>
      </w:pPr>
      <w:r w:rsidRPr="00687A67">
        <w:tab/>
        <w:t xml:space="preserve">Центр телефонного обслуживания населения многофункционального центра: 8-800-100-42-12; адрес электронной почты многофункционального центра: </w:t>
      </w:r>
      <w:hyperlink r:id="rId8" w:history="1">
        <w:r w:rsidRPr="002A575A">
          <w:rPr>
            <w:rStyle w:val="a5"/>
            <w:color w:val="auto"/>
            <w:u w:val="none"/>
          </w:rPr>
          <w:t>mfc@adm.khv.ru</w:t>
        </w:r>
      </w:hyperlink>
      <w:r w:rsidRPr="002A575A">
        <w:t>.</w:t>
      </w:r>
    </w:p>
    <w:p w:rsidR="00543170" w:rsidRPr="0006780D" w:rsidRDefault="00543170" w:rsidP="00543170">
      <w:pPr>
        <w:pStyle w:val="a4"/>
        <w:jc w:val="both"/>
        <w:rPr>
          <w:szCs w:val="24"/>
        </w:rPr>
      </w:pPr>
      <w:r>
        <w:tab/>
        <w:t>В соответствии с Соглашением о взаимодействии между краевым госуда</w:t>
      </w:r>
      <w:r>
        <w:t>р</w:t>
      </w:r>
      <w:r>
        <w:t>ственным казённым учреждением «Оператор систем электронного правительства Хабаровского края» и администрацией заявитель вправе подать документы на предоставление муниципальной услуги в любом многофункциональном центре Хабаровского края.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1.4.1. При ответах на устные обращения, в том числе телефонные звонки, по вопросам предоставления услуги специалист администрации подробно информ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>рует заявителей. Ответ на телефонный звонок должен начинаться с информации о наименовании администрации, в которую позвонил заявитель, а также содержать информацию о фамилии, имени и отчестве специалиста администрации, принявш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го звонок. При невозможности специалиста, принявшего телефонный звонок, с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мостоятельно ответить на поставленные вопросы, телефонный звонок должен быть переадресован (переведен) на другое должностное лицо, или же заявителю должен быть сообщен телефонный номер, по которому можно получить необходимую и</w:t>
      </w:r>
      <w:r w:rsidRPr="0006780D">
        <w:rPr>
          <w:sz w:val="26"/>
          <w:szCs w:val="24"/>
        </w:rPr>
        <w:t>н</w:t>
      </w:r>
      <w:r w:rsidRPr="0006780D">
        <w:rPr>
          <w:sz w:val="26"/>
          <w:szCs w:val="24"/>
        </w:rPr>
        <w:t>формацию.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lastRenderedPageBreak/>
        <w:t>1.4.2.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 и отчества, номера т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лефона исполнителя.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Срок ответа на письменное обращение не должен превышать 45 календа</w:t>
      </w:r>
      <w:r w:rsidRPr="0006780D">
        <w:rPr>
          <w:sz w:val="26"/>
          <w:szCs w:val="24"/>
        </w:rPr>
        <w:t>р</w:t>
      </w:r>
      <w:r w:rsidRPr="0006780D">
        <w:rPr>
          <w:sz w:val="26"/>
          <w:szCs w:val="24"/>
        </w:rPr>
        <w:t>ных дней с момента регистрации такого заявления.</w:t>
      </w:r>
    </w:p>
    <w:p w:rsidR="00543170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1.4.3. 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</w:t>
      </w:r>
      <w:r w:rsidRPr="0006780D">
        <w:rPr>
          <w:sz w:val="26"/>
          <w:szCs w:val="24"/>
        </w:rPr>
        <w:t>б</w:t>
      </w:r>
      <w:r w:rsidRPr="0006780D">
        <w:rPr>
          <w:sz w:val="26"/>
          <w:szCs w:val="24"/>
        </w:rPr>
        <w:t>ращении почтовому адресу.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 Стандарт предоставления муниципальной услуги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2.1. Наименование услуги - «Принятие документов,  а также выдача решений о переводе или об отказе в переводе жилого помещения в нежилое или нежилого помещения в жилое помещение на территории Пуирского сельского поселения» (далее - муниципальная услуга).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2.2. Муниципальная услуга предоставляется администрацией Пуирского сельского поселения в пределах представленных полномочий.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Для предоставления муниципальной услуги необходимо обращение в сл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дующие органы и организации: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Хабаровское краевое государственное унитарное предприятие технической инвентаризации и оценки недвижимости Николаевский-на-Амуре межрайонный филиал (БТИ) для получения технического паспорта на помещение и поэтажного плана дома, в котором находится переводимое помещение;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проектную организацию, имеющую свидетельство о допуске к выполнению проектных работ, для изготовления проекта переустройства и (или) перепланиро</w:t>
      </w:r>
      <w:r w:rsidRPr="0006780D">
        <w:rPr>
          <w:sz w:val="26"/>
          <w:szCs w:val="24"/>
        </w:rPr>
        <w:t>в</w:t>
      </w:r>
      <w:r w:rsidRPr="0006780D">
        <w:rPr>
          <w:sz w:val="26"/>
          <w:szCs w:val="24"/>
        </w:rPr>
        <w:t>ки переводимого помещения (в случае, если переустройство и (или) перепланиро</w:t>
      </w:r>
      <w:r w:rsidRPr="0006780D">
        <w:rPr>
          <w:sz w:val="26"/>
          <w:szCs w:val="24"/>
        </w:rPr>
        <w:t>в</w:t>
      </w:r>
      <w:r w:rsidRPr="0006780D">
        <w:rPr>
          <w:sz w:val="26"/>
          <w:szCs w:val="24"/>
        </w:rPr>
        <w:t>ка требуется для обеспечения использования такого помещения в качестве жилого или нежилого помещения).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2.3. Решение о переводе или об отказе в переводе помещения принимается по результатам рассмотрения заявления и иных документов, указанных в п. 2.6 настоящего регламента, не позднее чем через 45 дней со дня представления ук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занных документов.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Не позднее чем через три рабочих дня со дня принятия решения о переводе или об отказе в переводе помещения заявителю выдается или направляется по а</w:t>
      </w:r>
      <w:r w:rsidRPr="0006780D">
        <w:rPr>
          <w:sz w:val="26"/>
          <w:szCs w:val="24"/>
        </w:rPr>
        <w:t>д</w:t>
      </w:r>
      <w:r w:rsidRPr="0006780D">
        <w:rPr>
          <w:sz w:val="26"/>
          <w:szCs w:val="24"/>
        </w:rPr>
        <w:t>ресу, указанному в заявлении, уведомление, подтверждающее принятие одного из указанных решений.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2.4. Результатом предоставления муниципальной услуги является выдача заявителю уведомления о переводе (об отказе в переводе) жилого (нежилого) пом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 xml:space="preserve">щения в нежилое (жилое) помещение (далее - уведомление о переводе (об отказе в переводе) по форме, установленной Постановлением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Pr="0006780D">
          <w:rPr>
            <w:sz w:val="26"/>
            <w:szCs w:val="24"/>
          </w:rPr>
          <w:t>2005 г</w:t>
        </w:r>
      </w:smartTag>
      <w:r w:rsidRPr="0006780D">
        <w:rPr>
          <w:sz w:val="26"/>
          <w:szCs w:val="24"/>
        </w:rPr>
        <w:t>. № 502 «Об утверждении формы уведомления о переводе (отказе в переводе) жилого (нежилого) помещения в нежилое (жилое) п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мещение».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2.4.1. Общий срок предоставления муниципальной услуги составляет не б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лее 45 дней.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sz w:val="26"/>
          <w:szCs w:val="24"/>
        </w:rPr>
        <w:lastRenderedPageBreak/>
        <w:t xml:space="preserve">2.4.2. </w:t>
      </w:r>
      <w:r w:rsidRPr="0006780D">
        <w:rPr>
          <w:color w:val="000000"/>
          <w:sz w:val="26"/>
          <w:szCs w:val="24"/>
        </w:rPr>
        <w:t>Информация об оказании муниципальной услуги размещается на оф</w:t>
      </w:r>
      <w:r w:rsidRPr="0006780D">
        <w:rPr>
          <w:color w:val="000000"/>
          <w:sz w:val="26"/>
          <w:szCs w:val="24"/>
        </w:rPr>
        <w:t>и</w:t>
      </w:r>
      <w:r w:rsidRPr="0006780D">
        <w:rPr>
          <w:color w:val="000000"/>
          <w:sz w:val="26"/>
          <w:szCs w:val="24"/>
        </w:rPr>
        <w:t>циальном интернет-портале администрации Пуирского сельского поселения</w:t>
      </w:r>
      <w:r w:rsidRPr="0006780D">
        <w:rPr>
          <w:sz w:val="26"/>
          <w:szCs w:val="24"/>
        </w:rPr>
        <w:t xml:space="preserve"> </w:t>
      </w:r>
      <w:r w:rsidRPr="0006780D">
        <w:rPr>
          <w:sz w:val="26"/>
          <w:szCs w:val="24"/>
          <w:lang w:val="en-US"/>
        </w:rPr>
        <w:t>http</w:t>
      </w:r>
      <w:r w:rsidRPr="0006780D">
        <w:rPr>
          <w:sz w:val="26"/>
          <w:szCs w:val="24"/>
        </w:rPr>
        <w:t>://</w:t>
      </w:r>
      <w:r w:rsidRPr="0006780D">
        <w:rPr>
          <w:sz w:val="26"/>
          <w:szCs w:val="24"/>
          <w:lang w:val="en-US"/>
        </w:rPr>
        <w:t>puir</w:t>
      </w:r>
      <w:r w:rsidRPr="0006780D">
        <w:rPr>
          <w:sz w:val="26"/>
          <w:szCs w:val="24"/>
        </w:rPr>
        <w:t>-</w:t>
      </w:r>
      <w:r w:rsidRPr="0006780D">
        <w:rPr>
          <w:sz w:val="26"/>
          <w:szCs w:val="24"/>
          <w:lang w:val="en-US"/>
        </w:rPr>
        <w:t>adm</w:t>
      </w:r>
      <w:r w:rsidRPr="0006780D">
        <w:rPr>
          <w:sz w:val="26"/>
          <w:szCs w:val="24"/>
        </w:rPr>
        <w:t>.</w:t>
      </w:r>
      <w:r w:rsidRPr="0006780D">
        <w:rPr>
          <w:sz w:val="26"/>
          <w:szCs w:val="24"/>
          <w:lang w:val="en-US"/>
        </w:rPr>
        <w:t>ru</w:t>
      </w:r>
      <w:r w:rsidRPr="0006780D">
        <w:rPr>
          <w:sz w:val="26"/>
          <w:szCs w:val="24"/>
        </w:rPr>
        <w:t>,</w:t>
      </w:r>
      <w:r w:rsidRPr="0006780D">
        <w:rPr>
          <w:color w:val="000000"/>
          <w:sz w:val="26"/>
          <w:szCs w:val="24"/>
        </w:rPr>
        <w:t xml:space="preserve"> на портале государственных и муниципальных услуг </w:t>
      </w:r>
      <w:hyperlink r:id="rId9" w:history="1">
        <w:r w:rsidRPr="0006780D">
          <w:rPr>
            <w:sz w:val="26"/>
            <w:szCs w:val="24"/>
            <w:lang w:val="en-US"/>
          </w:rPr>
          <w:t>www</w:t>
        </w:r>
        <w:r w:rsidRPr="0006780D">
          <w:rPr>
            <w:sz w:val="26"/>
            <w:szCs w:val="24"/>
          </w:rPr>
          <w:t>.</w:t>
        </w:r>
        <w:r w:rsidRPr="0006780D">
          <w:rPr>
            <w:sz w:val="26"/>
            <w:szCs w:val="24"/>
            <w:lang w:val="en-US"/>
          </w:rPr>
          <w:t>gosuslugi</w:t>
        </w:r>
        <w:r w:rsidRPr="0006780D">
          <w:rPr>
            <w:sz w:val="26"/>
            <w:szCs w:val="24"/>
          </w:rPr>
          <w:t>.</w:t>
        </w:r>
        <w:r w:rsidRPr="0006780D">
          <w:rPr>
            <w:sz w:val="26"/>
            <w:szCs w:val="24"/>
            <w:lang w:val="en-US"/>
          </w:rPr>
          <w:t>ru</w:t>
        </w:r>
      </w:hyperlink>
      <w:r w:rsidRPr="0006780D">
        <w:rPr>
          <w:color w:val="000000"/>
          <w:sz w:val="26"/>
          <w:szCs w:val="24"/>
        </w:rPr>
        <w:t xml:space="preserve">. 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 2.5. Муниципальная услуга предоставляется в соответствии с нормативно-правовыми актами, указанными в п. 1.2 настоящего регламента.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ния муниципальной услуги: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1) заявление о переводе помещения (рекомендуемая форма указана в прил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жении  1 к настоящему регламенту).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В заявлении указываются:</w:t>
      </w:r>
    </w:p>
    <w:p w:rsidR="00543170" w:rsidRPr="0006780D" w:rsidRDefault="00543170" w:rsidP="00543170">
      <w:pPr>
        <w:tabs>
          <w:tab w:val="left" w:pos="1080"/>
        </w:tabs>
        <w:autoSpaceDE w:val="0"/>
        <w:autoSpaceDN w:val="0"/>
        <w:adjustRightInd w:val="0"/>
        <w:ind w:firstLine="680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наименование органа, в который заявитель направляет заявление;</w:t>
      </w:r>
    </w:p>
    <w:p w:rsidR="00543170" w:rsidRPr="0006780D" w:rsidRDefault="00543170" w:rsidP="00543170">
      <w:pPr>
        <w:tabs>
          <w:tab w:val="left" w:pos="1080"/>
        </w:tabs>
        <w:autoSpaceDE w:val="0"/>
        <w:autoSpaceDN w:val="0"/>
        <w:adjustRightInd w:val="0"/>
        <w:ind w:firstLine="680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фамилия, имя, отчество должностного лица, в компетенцию которого вх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дит решение поставленных в обращении вопросов;</w:t>
      </w:r>
    </w:p>
    <w:p w:rsidR="00543170" w:rsidRPr="0006780D" w:rsidRDefault="00543170" w:rsidP="00543170">
      <w:pPr>
        <w:tabs>
          <w:tab w:val="left" w:pos="1080"/>
        </w:tabs>
        <w:autoSpaceDE w:val="0"/>
        <w:autoSpaceDN w:val="0"/>
        <w:adjustRightInd w:val="0"/>
        <w:ind w:firstLine="680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сведения о заявителе, в том числе: фамилия, имя, отчество физического л</w:t>
      </w:r>
      <w:r w:rsidRPr="0006780D">
        <w:rPr>
          <w:color w:val="000000"/>
          <w:sz w:val="26"/>
          <w:szCs w:val="24"/>
        </w:rPr>
        <w:t>и</w:t>
      </w:r>
      <w:r w:rsidRPr="0006780D">
        <w:rPr>
          <w:color w:val="000000"/>
          <w:sz w:val="26"/>
          <w:szCs w:val="24"/>
        </w:rPr>
        <w:t>ца, почтовый адрес, по которому должен быть направлен ответ, или наименование юридического лица, адрес места нахождения;</w:t>
      </w:r>
    </w:p>
    <w:p w:rsidR="00543170" w:rsidRPr="0006780D" w:rsidRDefault="00543170" w:rsidP="00543170">
      <w:pPr>
        <w:tabs>
          <w:tab w:val="left" w:pos="1080"/>
        </w:tabs>
        <w:autoSpaceDE w:val="0"/>
        <w:autoSpaceDN w:val="0"/>
        <w:adjustRightInd w:val="0"/>
        <w:ind w:firstLine="680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сведения о помещении и т.д., которые необходимы для предоставления услуги.</w:t>
      </w:r>
    </w:p>
    <w:p w:rsidR="00543170" w:rsidRPr="0006780D" w:rsidRDefault="00543170" w:rsidP="0054317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Заявление подписывается заявителем - физическим лицом либо руководит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>лем юридического лица, либо иным лицом, уполномоченным действовать от имени юридического лица. Подпись руководителя юридического лица заверяется печатью юридического лица.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В заявлении может содержаться просьба о выдаче документов заявителю лично при его обращении, или направлении их по почте на указанный заявителем адрес. При отсутствии в заявлении указания на способ получения документов з</w:t>
      </w:r>
      <w:r w:rsidRPr="0006780D">
        <w:rPr>
          <w:color w:val="000000"/>
          <w:sz w:val="26"/>
          <w:szCs w:val="24"/>
        </w:rPr>
        <w:t>а</w:t>
      </w:r>
      <w:r w:rsidRPr="0006780D">
        <w:rPr>
          <w:color w:val="000000"/>
          <w:sz w:val="26"/>
          <w:szCs w:val="24"/>
        </w:rPr>
        <w:t>явителем документы направляются по почте.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rPr>
          <w:sz w:val="26"/>
          <w:szCs w:val="24"/>
        </w:rPr>
      </w:pPr>
      <w:r w:rsidRPr="0006780D">
        <w:rPr>
          <w:sz w:val="26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щения);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3) подготовленный и оформленный в установленном порядке проект пер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устройства и (или) перепланировки переводимого помещения (в случае если пер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устройство и (или) перепланировка требуется для обеспечения использования т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кого помещения в качестве жилого или нежилого помещения).</w:t>
      </w:r>
    </w:p>
    <w:p w:rsidR="00543170" w:rsidRDefault="00543170" w:rsidP="00543170">
      <w:pPr>
        <w:autoSpaceDE w:val="0"/>
        <w:autoSpaceDN w:val="0"/>
        <w:adjustRightInd w:val="0"/>
        <w:ind w:firstLine="709"/>
        <w:rPr>
          <w:sz w:val="26"/>
          <w:szCs w:val="24"/>
        </w:rPr>
      </w:pPr>
      <w:r w:rsidRPr="0006780D">
        <w:rPr>
          <w:sz w:val="26"/>
          <w:szCs w:val="24"/>
        </w:rPr>
        <w:t>2.7. Основание для отказа в при</w:t>
      </w:r>
      <w:r>
        <w:rPr>
          <w:sz w:val="26"/>
          <w:szCs w:val="24"/>
        </w:rPr>
        <w:t>ё</w:t>
      </w:r>
      <w:r w:rsidRPr="0006780D">
        <w:rPr>
          <w:sz w:val="26"/>
          <w:szCs w:val="24"/>
        </w:rPr>
        <w:t>ме заявления и документов, необходимых для предоставления муниципальной услуги в случаях:</w:t>
      </w:r>
    </w:p>
    <w:p w:rsidR="00543170" w:rsidRDefault="00543170" w:rsidP="00543170">
      <w:pPr>
        <w:pStyle w:val="a4"/>
        <w:jc w:val="both"/>
      </w:pPr>
      <w:r>
        <w:tab/>
        <w:t>- предоставление заявителем неполного пакета документов, определённого п. 2.5 настоящего Административного регламента;</w:t>
      </w:r>
    </w:p>
    <w:p w:rsidR="00543170" w:rsidRDefault="00543170" w:rsidP="00543170">
      <w:pPr>
        <w:pStyle w:val="a4"/>
        <w:jc w:val="both"/>
      </w:pPr>
      <w:r>
        <w:tab/>
        <w:t>- предоставление заявителем пакета документов на приватизацию жилых помещений, не подлежащих приватизации (находящихся в аварийном состоянии, в общежитиях, в домах закрытых военных городков, а также служебных жилых помещений, за исключением жилищного фонда совхозов и других сельскохозя</w:t>
      </w:r>
      <w:r>
        <w:t>й</w:t>
      </w:r>
      <w:r>
        <w:t>ственных предприятий, к ним приравнённых, и находящегося в сельской местности жилищного фонда стационарных учреждений социальной защиты населения);</w:t>
      </w:r>
    </w:p>
    <w:p w:rsidR="00543170" w:rsidRDefault="00543170" w:rsidP="00543170">
      <w:pPr>
        <w:pStyle w:val="a4"/>
        <w:jc w:val="both"/>
      </w:pPr>
      <w:r>
        <w:tab/>
        <w:t>- предоставление заявителем технической документации на жилое помещ</w:t>
      </w:r>
      <w:r>
        <w:t>е</w:t>
      </w:r>
      <w:r>
        <w:t xml:space="preserve">ние с отметкой о самовольно (без предоставления разрешительной </w:t>
      </w:r>
      <w:r>
        <w:lastRenderedPageBreak/>
        <w:t>документации) произведённой перепланировке (переоборудовании) жилого помещения;</w:t>
      </w:r>
    </w:p>
    <w:p w:rsidR="00543170" w:rsidRDefault="00543170" w:rsidP="00543170">
      <w:pPr>
        <w:pStyle w:val="a4"/>
        <w:jc w:val="both"/>
      </w:pPr>
      <w:r>
        <w:tab/>
        <w:t>- письменное заявление гражданина о приостановлении предоставления м</w:t>
      </w:r>
      <w:r>
        <w:t>у</w:t>
      </w:r>
      <w:r>
        <w:t>ниципальной услуги на определённый ими период;</w:t>
      </w:r>
    </w:p>
    <w:p w:rsidR="00543170" w:rsidRPr="0006780D" w:rsidRDefault="00543170" w:rsidP="00543170">
      <w:pPr>
        <w:pStyle w:val="a4"/>
        <w:jc w:val="both"/>
        <w:rPr>
          <w:szCs w:val="24"/>
        </w:rPr>
      </w:pPr>
      <w:r>
        <w:tab/>
        <w:t>- определение или решение суда о приостановлении оформления договора приватизации жилого помещения.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2.7.1. Если не указаны фамилия гражданина (наименование юридического лица), направившего запрос, и почтовый адрес, по которому должен быть напра</w:t>
      </w:r>
      <w:r w:rsidRPr="0006780D">
        <w:rPr>
          <w:color w:val="000000"/>
          <w:sz w:val="26"/>
          <w:szCs w:val="24"/>
        </w:rPr>
        <w:t>в</w:t>
      </w:r>
      <w:r w:rsidRPr="0006780D">
        <w:rPr>
          <w:color w:val="000000"/>
          <w:sz w:val="26"/>
          <w:szCs w:val="24"/>
        </w:rPr>
        <w:t>лен ответ.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2.7.2. Если не указано наименование органа местного самоуправления, в к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торый направляется заявление.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2.7.3. Если не проставлена подпись заявителя или представителя заявителя, печать юридического лица.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2.8. Основания для отказа в предоставлении муниципальной услуги: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2.8.1. Непредоставление документов, определенных пунктом 2.6 настоящего регламента.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rPr>
          <w:sz w:val="26"/>
          <w:szCs w:val="24"/>
        </w:rPr>
      </w:pPr>
      <w:r w:rsidRPr="0006780D">
        <w:rPr>
          <w:sz w:val="26"/>
          <w:szCs w:val="24"/>
        </w:rPr>
        <w:t>2.8.2. Несоблюдение условий перевода помещения предусмотренных   стат</w:t>
      </w:r>
      <w:r w:rsidRPr="0006780D">
        <w:rPr>
          <w:sz w:val="26"/>
          <w:szCs w:val="24"/>
        </w:rPr>
        <w:t>ь</w:t>
      </w:r>
      <w:r w:rsidRPr="0006780D">
        <w:rPr>
          <w:sz w:val="26"/>
          <w:szCs w:val="24"/>
        </w:rPr>
        <w:t>ей   22   Жилищного кодекса Российской Федерации.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2.8.3. Несоответствие проекта переустройства и (или) перепланировки жил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го помещения требованиям законодательства.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2.8.4. Текст заявления не пода</w:t>
      </w:r>
      <w:r>
        <w:rPr>
          <w:color w:val="000000"/>
          <w:sz w:val="26"/>
          <w:szCs w:val="24"/>
        </w:rPr>
        <w:t>ё</w:t>
      </w:r>
      <w:r w:rsidRPr="0006780D">
        <w:rPr>
          <w:color w:val="000000"/>
          <w:sz w:val="26"/>
          <w:szCs w:val="24"/>
        </w:rPr>
        <w:t xml:space="preserve">тся прочтению, о чем </w:t>
      </w:r>
      <w:r w:rsidRPr="0006780D">
        <w:rPr>
          <w:sz w:val="26"/>
          <w:szCs w:val="24"/>
        </w:rPr>
        <w:t xml:space="preserve">в течение семи дней со дня регистрации обращения </w:t>
      </w:r>
      <w:r w:rsidRPr="0006780D">
        <w:rPr>
          <w:color w:val="000000"/>
          <w:sz w:val="26"/>
          <w:szCs w:val="24"/>
        </w:rPr>
        <w:t>сообщается заявителю, направившему заявление, если его фамилия (наименование юридического лица) и почтовый адрес поддаются пр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чтению.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2.8.5. Заявление содержит нецензурные или оскорбительные выражения, угрозы жизни, здоровью и имуществу должностного лица, а также членов его с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>мьи.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2.8.6. Отсутствуют документы, уполномачивающие представителя физич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>ского лица или юридического лица подавать от их имени запрос.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2.8.7. Из содержания заявления невозможно установить, какое именно п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мещение необходимо перевести из одной категории в другую.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2.8.8. Отсутствуют документы, указанные в п.2.6. настоящего регламента, являющиеся обязательным приложением к заявлению.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2.9. Предоставление муниципальной услуги осуществляется на бесплатной основе.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color w:val="000000"/>
          <w:sz w:val="26"/>
          <w:szCs w:val="24"/>
        </w:rPr>
        <w:t xml:space="preserve">2.10. </w:t>
      </w:r>
      <w:r w:rsidRPr="0006780D">
        <w:rPr>
          <w:sz w:val="26"/>
          <w:szCs w:val="24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ния муниципальной услуги не должен превышать 15 минут.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2.11. Письменные заявления, поступившие почтовым отправлением, обраб</w:t>
      </w:r>
      <w:r w:rsidRPr="0006780D">
        <w:rPr>
          <w:color w:val="000000"/>
          <w:sz w:val="26"/>
          <w:szCs w:val="24"/>
        </w:rPr>
        <w:t>а</w:t>
      </w:r>
      <w:r w:rsidRPr="0006780D">
        <w:rPr>
          <w:color w:val="000000"/>
          <w:sz w:val="26"/>
          <w:szCs w:val="24"/>
        </w:rPr>
        <w:t>тываются и регистрируются соответствующим специалистом администрации сел</w:t>
      </w:r>
      <w:r w:rsidRPr="0006780D">
        <w:rPr>
          <w:color w:val="000000"/>
          <w:sz w:val="26"/>
          <w:szCs w:val="24"/>
        </w:rPr>
        <w:t>ь</w:t>
      </w:r>
      <w:r w:rsidRPr="0006780D">
        <w:rPr>
          <w:color w:val="000000"/>
          <w:sz w:val="26"/>
          <w:szCs w:val="24"/>
        </w:rPr>
        <w:t>ского поселения, ответственным за делопроизводство, в соответствии с Инстру</w:t>
      </w:r>
      <w:r w:rsidRPr="0006780D">
        <w:rPr>
          <w:color w:val="000000"/>
          <w:sz w:val="26"/>
          <w:szCs w:val="24"/>
        </w:rPr>
        <w:t>к</w:t>
      </w:r>
      <w:r w:rsidRPr="0006780D">
        <w:rPr>
          <w:color w:val="000000"/>
          <w:sz w:val="26"/>
          <w:szCs w:val="24"/>
        </w:rPr>
        <w:t>цией по делопроизводству администрации Пуирского сельского поселения в теч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>ние одного рабочего дня.</w:t>
      </w:r>
    </w:p>
    <w:p w:rsidR="00543170" w:rsidRDefault="00543170" w:rsidP="0054317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4"/>
        </w:rPr>
      </w:pPr>
      <w:r w:rsidRPr="0006780D">
        <w:rPr>
          <w:bCs/>
          <w:color w:val="000000"/>
          <w:sz w:val="26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</w:t>
      </w:r>
      <w:r w:rsidRPr="0006780D">
        <w:rPr>
          <w:bCs/>
          <w:color w:val="000000"/>
          <w:sz w:val="26"/>
          <w:szCs w:val="24"/>
        </w:rPr>
        <w:t>е</w:t>
      </w:r>
      <w:r w:rsidRPr="0006780D">
        <w:rPr>
          <w:bCs/>
          <w:color w:val="000000"/>
          <w:sz w:val="26"/>
          <w:szCs w:val="24"/>
        </w:rPr>
        <w:t>речнем документов, необходимых для предоставления муниципальной услуги.</w:t>
      </w:r>
    </w:p>
    <w:p w:rsidR="00543170" w:rsidRPr="0006780D" w:rsidRDefault="00543170" w:rsidP="00543170">
      <w:pPr>
        <w:pStyle w:val="a4"/>
        <w:jc w:val="both"/>
        <w:rPr>
          <w:color w:val="000000"/>
          <w:szCs w:val="24"/>
        </w:rPr>
      </w:pPr>
      <w:r>
        <w:lastRenderedPageBreak/>
        <w:t xml:space="preserve">            </w:t>
      </w:r>
      <w:r w:rsidRPr="0006780D">
        <w:rPr>
          <w:color w:val="000000"/>
          <w:szCs w:val="24"/>
        </w:rPr>
        <w:t>Помещение для осуществления личного при</w:t>
      </w:r>
      <w:r>
        <w:rPr>
          <w:color w:val="000000"/>
          <w:szCs w:val="24"/>
        </w:rPr>
        <w:t>ё</w:t>
      </w:r>
      <w:r w:rsidRPr="0006780D">
        <w:rPr>
          <w:color w:val="000000"/>
          <w:szCs w:val="24"/>
        </w:rPr>
        <w:t>ма граждан должно быть об</w:t>
      </w:r>
      <w:r w:rsidRPr="0006780D">
        <w:rPr>
          <w:color w:val="000000"/>
          <w:szCs w:val="24"/>
        </w:rPr>
        <w:t>о</w:t>
      </w:r>
      <w:r w:rsidRPr="0006780D">
        <w:rPr>
          <w:color w:val="000000"/>
          <w:szCs w:val="24"/>
        </w:rPr>
        <w:t>рудовано в соответствии с санитарными правилами и нормами, с соблюдением н</w:t>
      </w:r>
      <w:r w:rsidRPr="0006780D">
        <w:rPr>
          <w:color w:val="000000"/>
          <w:szCs w:val="24"/>
        </w:rPr>
        <w:t>е</w:t>
      </w:r>
      <w:r w:rsidRPr="0006780D">
        <w:rPr>
          <w:color w:val="000000"/>
          <w:szCs w:val="24"/>
        </w:rPr>
        <w:t>обходимых мер безопасности. Для граждан, ожидающих при</w:t>
      </w:r>
      <w:r>
        <w:rPr>
          <w:color w:val="000000"/>
          <w:szCs w:val="24"/>
        </w:rPr>
        <w:t>ё</w:t>
      </w:r>
      <w:r w:rsidRPr="0006780D">
        <w:rPr>
          <w:color w:val="000000"/>
          <w:szCs w:val="24"/>
        </w:rPr>
        <w:t>ма, отводятся места, оборудованные стульями.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Информационный стенд размещается в здании по адресу: пос. Пуир, ул. Набережная, д.11. На информационном стенде размещается следующая обязател</w:t>
      </w:r>
      <w:r w:rsidRPr="0006780D">
        <w:rPr>
          <w:color w:val="000000"/>
          <w:sz w:val="26"/>
          <w:szCs w:val="24"/>
        </w:rPr>
        <w:t>ь</w:t>
      </w:r>
      <w:r w:rsidRPr="0006780D">
        <w:rPr>
          <w:color w:val="000000"/>
          <w:sz w:val="26"/>
          <w:szCs w:val="24"/>
        </w:rPr>
        <w:t>ная информация: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режим работы администрации;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номер кабинета, где осуществляется прием заявителей;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график приема и информация о получении муниципальной услуги;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фамилия, имя, отчество и должность уполномоченного специалиста;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номер телефона, адрес электронной почты администрации;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адрес официального интернет-портала администрации Пуирского сельского поселения.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Тексты материалов печатаются удобным для чтения шрифтом (размер шрифта не менее № 14), без исправлений, наиболее важные места рекомендуется выделять другим шрифтом.</w:t>
      </w:r>
    </w:p>
    <w:p w:rsidR="00543170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Помещения для осуществления личного приема граждан должно быть об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рудовано в соответствии с санитарными правилами и нормами, с соблюдением н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обходимых мер безопасности. Для граждан, ожидающих приема, отводятся места, оборудованные стульями.</w:t>
      </w:r>
    </w:p>
    <w:p w:rsidR="00543170" w:rsidRDefault="00543170" w:rsidP="00543170">
      <w:pPr>
        <w:pStyle w:val="a4"/>
        <w:jc w:val="both"/>
      </w:pPr>
      <w:r>
        <w:t xml:space="preserve">            В целях организации беспрепятственного доступа инвалидов (включая инвалидов, использующих кресла-коляски и собак-проводников) к месту предоста</w:t>
      </w:r>
      <w:r>
        <w:t>в</w:t>
      </w:r>
      <w:r>
        <w:t>ления муниципальной услуги им обеспечиваются:</w:t>
      </w:r>
    </w:p>
    <w:p w:rsidR="00543170" w:rsidRDefault="00543170" w:rsidP="00543170">
      <w:pPr>
        <w:pStyle w:val="a4"/>
        <w:jc w:val="both"/>
      </w:pPr>
      <w:r>
        <w:tab/>
        <w:t>- условия для беспрепятственного доступа к помещению, где предоставляе</w:t>
      </w:r>
      <w:r>
        <w:t>т</w:t>
      </w:r>
      <w:r>
        <w:t>ся муниципальная услуга, а также для беспрепятственного пользования транспо</w:t>
      </w:r>
      <w:r>
        <w:t>р</w:t>
      </w:r>
      <w:r>
        <w:t>том, средствами связи и информации;</w:t>
      </w:r>
    </w:p>
    <w:p w:rsidR="00543170" w:rsidRDefault="00543170" w:rsidP="00543170">
      <w:pPr>
        <w:pStyle w:val="a4"/>
        <w:jc w:val="both"/>
      </w:pPr>
      <w:r>
        <w:tab/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неё, посадки в транспортное средство и в</w:t>
      </w:r>
      <w:r>
        <w:t>ы</w:t>
      </w:r>
      <w:r>
        <w:t>садки из него, в том числе с использованием кресла-коляски;</w:t>
      </w:r>
    </w:p>
    <w:p w:rsidR="00543170" w:rsidRDefault="00543170" w:rsidP="00543170">
      <w:pPr>
        <w:pStyle w:val="a4"/>
        <w:jc w:val="both"/>
      </w:pPr>
      <w:r>
        <w:tab/>
        <w:t>- сопровождение инвалидов, имеющих стойкие расстройства функции зрения и самостоятельного передвижения, и оказание им помощи в помещении, где пред</w:t>
      </w:r>
      <w:r>
        <w:t>о</w:t>
      </w:r>
      <w:r>
        <w:t>ставляется муниципальная услуга;</w:t>
      </w:r>
    </w:p>
    <w:p w:rsidR="00543170" w:rsidRDefault="00543170" w:rsidP="00543170">
      <w:pPr>
        <w:pStyle w:val="a4"/>
        <w:jc w:val="both"/>
      </w:pPr>
      <w:r>
        <w:tab/>
        <w:t>- надлежащее размещение оборудования и носителей информации, необх</w:t>
      </w:r>
      <w:r>
        <w:t>о</w:t>
      </w:r>
      <w:r>
        <w:t>димых для обеспечения беспрепятственного доступа к помещениям, где пред</w:t>
      </w:r>
      <w:r>
        <w:t>о</w:t>
      </w:r>
      <w:r>
        <w:t>ставляется муниципальная услуга, с учётом ограничений жизнедеятельности;</w:t>
      </w:r>
    </w:p>
    <w:p w:rsidR="00543170" w:rsidRDefault="00543170" w:rsidP="00543170">
      <w:pPr>
        <w:pStyle w:val="a4"/>
        <w:jc w:val="both"/>
      </w:pPr>
      <w:r>
        <w:tab/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>
        <w:t>л</w:t>
      </w:r>
      <w:r>
        <w:t>ненными рельефно-точечным шрифтом Брайля;</w:t>
      </w:r>
    </w:p>
    <w:p w:rsidR="00543170" w:rsidRDefault="00543170" w:rsidP="00543170">
      <w:pPr>
        <w:pStyle w:val="a4"/>
        <w:jc w:val="both"/>
      </w:pPr>
      <w:r>
        <w:tab/>
        <w:t>- допуск сурдопереводчика и тифлосурдопереводчика;</w:t>
      </w:r>
    </w:p>
    <w:p w:rsidR="00543170" w:rsidRDefault="00543170" w:rsidP="00543170">
      <w:pPr>
        <w:pStyle w:val="a4"/>
        <w:jc w:val="both"/>
      </w:pPr>
      <w:r>
        <w:tab/>
        <w:t>- допуск в помещения, где предоставляется муниципальная услуга, собаки-проводника;</w:t>
      </w:r>
    </w:p>
    <w:p w:rsidR="00543170" w:rsidRPr="0006780D" w:rsidRDefault="00543170" w:rsidP="00543170">
      <w:pPr>
        <w:pStyle w:val="a4"/>
        <w:jc w:val="both"/>
        <w:rPr>
          <w:bCs/>
          <w:color w:val="000000"/>
          <w:szCs w:val="24"/>
        </w:rPr>
      </w:pPr>
      <w:r>
        <w:tab/>
        <w:t>- оказание помощи в преодолении барьеров, мешающих получению муниц</w:t>
      </w:r>
      <w:r>
        <w:t>и</w:t>
      </w:r>
      <w:r>
        <w:t>пальной услуги наравне с другими лицами.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4"/>
        </w:rPr>
      </w:pPr>
      <w:r w:rsidRPr="0006780D">
        <w:rPr>
          <w:bCs/>
          <w:color w:val="000000"/>
          <w:sz w:val="26"/>
          <w:szCs w:val="24"/>
        </w:rPr>
        <w:t>2.13. Показатели доступности и качества муниципальной услуги</w:t>
      </w:r>
    </w:p>
    <w:p w:rsidR="00543170" w:rsidRPr="0006780D" w:rsidRDefault="00543170" w:rsidP="00543170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Показателями доступности и качества муниципальной услуги являются: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lastRenderedPageBreak/>
        <w:t>- соблюдение сроков предоставления муниципальной услуги и условий ож</w:t>
      </w:r>
      <w:r w:rsidRPr="0006780D">
        <w:rPr>
          <w:color w:val="000000"/>
          <w:sz w:val="26"/>
          <w:szCs w:val="24"/>
        </w:rPr>
        <w:t>и</w:t>
      </w:r>
      <w:r w:rsidRPr="0006780D">
        <w:rPr>
          <w:color w:val="000000"/>
          <w:sz w:val="26"/>
          <w:szCs w:val="24"/>
        </w:rPr>
        <w:t>дания приема;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полное информирование о муниципальной услуге;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обоснованность отказов в предоставлении муниципальной услуги;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получение муниципальной услуги в формах по выбору заявителя;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ресурсное обеспечение исполнения административного регламента.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4"/>
        </w:rPr>
      </w:pPr>
      <w:r w:rsidRPr="0006780D">
        <w:rPr>
          <w:bCs/>
          <w:color w:val="000000"/>
          <w:sz w:val="26"/>
          <w:szCs w:val="24"/>
        </w:rPr>
        <w:t>2.14. Требования к порядку информирования лиц, заинтересованных в предоставлении муниципальной услуги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2.14.1. Информация о порядке предоставления муниципальной услуги может быть получена: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при непосредственном посещении администрации;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с использованием средств телефонной связи;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с использованием почтовой связи;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с использованием электронной почты.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2.14.2. Администрация сельского поселения осуществляет приём юридич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 xml:space="preserve">ских и физических лиц по адресу: пос. Пуир, ул.Набережная, д.11, ежедневно с 09-00 до 13-00 часов. 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2.14.3. Информирование заявителей по вопросам исполнения муниципал</w:t>
      </w:r>
      <w:r w:rsidRPr="0006780D">
        <w:rPr>
          <w:color w:val="000000"/>
          <w:sz w:val="26"/>
          <w:szCs w:val="24"/>
        </w:rPr>
        <w:t>ь</w:t>
      </w:r>
      <w:r w:rsidRPr="0006780D">
        <w:rPr>
          <w:color w:val="000000"/>
          <w:sz w:val="26"/>
          <w:szCs w:val="24"/>
        </w:rPr>
        <w:t>ной услуги, в том числе о ходе исполнения муниципальной услуги, проводится п</w:t>
      </w:r>
      <w:r w:rsidRPr="0006780D">
        <w:rPr>
          <w:color w:val="000000"/>
          <w:sz w:val="26"/>
          <w:szCs w:val="24"/>
        </w:rPr>
        <w:t>у</w:t>
      </w:r>
      <w:r w:rsidRPr="0006780D">
        <w:rPr>
          <w:color w:val="000000"/>
          <w:sz w:val="26"/>
          <w:szCs w:val="24"/>
        </w:rPr>
        <w:t>тем устного или письменного информирования.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Информирование о предоставлении муниципальной услуги осуществляется специалистом, ответственным за предоставление муниципальной услуги.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 xml:space="preserve">2.14.4. Индивидуальное устное информирование заявителей осуществляется </w:t>
      </w:r>
      <w:r w:rsidRPr="0006780D">
        <w:rPr>
          <w:color w:val="000000"/>
          <w:sz w:val="26"/>
          <w:szCs w:val="24"/>
        </w:rPr>
        <w:t>при личном обращении или по телефону.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Специалист, ответственный за предоставление муниципальной услуги, ос</w:t>
      </w:r>
      <w:r w:rsidRPr="0006780D">
        <w:rPr>
          <w:color w:val="000000"/>
          <w:sz w:val="26"/>
          <w:szCs w:val="24"/>
        </w:rPr>
        <w:t>у</w:t>
      </w:r>
      <w:r w:rsidRPr="0006780D">
        <w:rPr>
          <w:color w:val="000000"/>
          <w:sz w:val="26"/>
          <w:szCs w:val="24"/>
        </w:rPr>
        <w:t>ществляет информирование по следующим направлениям: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 xml:space="preserve">- о местонахождении и графике работы администрации; 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о номерах телефонов администрации;</w:t>
      </w:r>
    </w:p>
    <w:p w:rsidR="00543170" w:rsidRPr="0006780D" w:rsidRDefault="00543170" w:rsidP="00543170">
      <w:pPr>
        <w:autoSpaceDE w:val="0"/>
        <w:autoSpaceDN w:val="0"/>
        <w:adjustRightInd w:val="0"/>
        <w:ind w:left="709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об адресе официального сайта администрации в сети Интернет, адресе электронной почты администрации, о возможности получения муниципал</w:t>
      </w:r>
      <w:r w:rsidRPr="0006780D">
        <w:rPr>
          <w:color w:val="000000"/>
          <w:sz w:val="26"/>
          <w:szCs w:val="24"/>
        </w:rPr>
        <w:t>ь</w:t>
      </w:r>
      <w:r w:rsidRPr="0006780D">
        <w:rPr>
          <w:color w:val="000000"/>
          <w:sz w:val="26"/>
          <w:szCs w:val="24"/>
        </w:rPr>
        <w:t>ной услуги в электронном виде;</w:t>
      </w:r>
    </w:p>
    <w:p w:rsidR="00543170" w:rsidRPr="0006780D" w:rsidRDefault="00543170" w:rsidP="00543170">
      <w:pPr>
        <w:autoSpaceDE w:val="0"/>
        <w:autoSpaceDN w:val="0"/>
        <w:adjustRightInd w:val="0"/>
        <w:ind w:left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порядке получения информации заявителями по вопросам предоставления муниципальной услуги, в том числе о ходе ее предоставления.</w:t>
      </w:r>
    </w:p>
    <w:p w:rsidR="00543170" w:rsidRPr="0006780D" w:rsidRDefault="00543170" w:rsidP="00543170">
      <w:pPr>
        <w:autoSpaceDE w:val="0"/>
        <w:autoSpaceDN w:val="0"/>
        <w:adjustRightInd w:val="0"/>
        <w:ind w:left="709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Основными требованиями к информированию заинтересованных лиц явл</w:t>
      </w:r>
      <w:r w:rsidRPr="0006780D">
        <w:rPr>
          <w:color w:val="000000"/>
          <w:sz w:val="26"/>
          <w:szCs w:val="24"/>
        </w:rPr>
        <w:t>я</w:t>
      </w:r>
      <w:r w:rsidRPr="0006780D">
        <w:rPr>
          <w:color w:val="000000"/>
          <w:sz w:val="26"/>
          <w:szCs w:val="24"/>
        </w:rPr>
        <w:t>ются: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достоверность предоставляемой информации;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четкость в изложении информации;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полнота информирования;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наглядность форм предоставляемой информации;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удобство и доступность получения информации;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- оперативность предоставления информации.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При консультировании специалист должен назвать фамилию, имя, отчество, занимаемую должность. Необходимо произносить слова четко, избегать пара</w:t>
      </w:r>
      <w:r w:rsidRPr="0006780D">
        <w:rPr>
          <w:color w:val="000000"/>
          <w:sz w:val="26"/>
          <w:szCs w:val="24"/>
        </w:rPr>
        <w:t>л</w:t>
      </w:r>
      <w:r w:rsidRPr="0006780D">
        <w:rPr>
          <w:color w:val="000000"/>
          <w:sz w:val="26"/>
          <w:szCs w:val="24"/>
        </w:rPr>
        <w:t xml:space="preserve">лельных разговоров с окружающими людьми и не прерывать разговор по причине поступления звонка на другой телефонный аппарат. 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lastRenderedPageBreak/>
        <w:t>Специалист администрации не вправе осуществлять консультирование заи</w:t>
      </w:r>
      <w:r w:rsidRPr="0006780D">
        <w:rPr>
          <w:color w:val="000000"/>
          <w:sz w:val="26"/>
          <w:szCs w:val="24"/>
        </w:rPr>
        <w:t>н</w:t>
      </w:r>
      <w:r w:rsidRPr="0006780D">
        <w:rPr>
          <w:color w:val="000000"/>
          <w:sz w:val="26"/>
          <w:szCs w:val="24"/>
        </w:rPr>
        <w:t>тересованных лиц, выходящее за рамки информирования о стандартных процед</w:t>
      </w:r>
      <w:r w:rsidRPr="0006780D">
        <w:rPr>
          <w:color w:val="000000"/>
          <w:sz w:val="26"/>
          <w:szCs w:val="24"/>
        </w:rPr>
        <w:t>у</w:t>
      </w:r>
      <w:r w:rsidRPr="0006780D">
        <w:rPr>
          <w:color w:val="000000"/>
          <w:sz w:val="26"/>
          <w:szCs w:val="24"/>
        </w:rPr>
        <w:t>рах и условиях предоставления муниципальной услуги.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Продолжительность устного информирования не должна превышать 15 м</w:t>
      </w:r>
      <w:r w:rsidRPr="0006780D">
        <w:rPr>
          <w:color w:val="000000"/>
          <w:sz w:val="26"/>
          <w:szCs w:val="24"/>
        </w:rPr>
        <w:t>и</w:t>
      </w:r>
      <w:r w:rsidRPr="0006780D">
        <w:rPr>
          <w:color w:val="000000"/>
          <w:sz w:val="26"/>
          <w:szCs w:val="24"/>
        </w:rPr>
        <w:t>нут.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В случае, если для подготовки ответа требуется более продолжительное вр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>мя, специалист, осуществляющий консультирование, может предложить заинтер</w:t>
      </w:r>
      <w:r w:rsidRPr="0006780D">
        <w:rPr>
          <w:color w:val="000000"/>
          <w:sz w:val="26"/>
          <w:szCs w:val="24"/>
        </w:rPr>
        <w:t>е</w:t>
      </w:r>
      <w:r w:rsidRPr="0006780D">
        <w:rPr>
          <w:color w:val="000000"/>
          <w:sz w:val="26"/>
          <w:szCs w:val="24"/>
        </w:rPr>
        <w:t>сованным лицам обратиться за необходимой информацией в письменном виде.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2.14.5. Индивидуальное письменное информирование при обращении заи</w:t>
      </w:r>
      <w:r w:rsidRPr="0006780D">
        <w:rPr>
          <w:color w:val="000000"/>
          <w:sz w:val="26"/>
          <w:szCs w:val="24"/>
        </w:rPr>
        <w:t>н</w:t>
      </w:r>
      <w:r w:rsidRPr="0006780D">
        <w:rPr>
          <w:color w:val="000000"/>
          <w:sz w:val="26"/>
          <w:szCs w:val="24"/>
        </w:rPr>
        <w:t>тересованных лиц в администрацию поселения осуществляется путем направления ответов почтовым отправлением или посредством официального сайта админ</w:t>
      </w:r>
      <w:r w:rsidRPr="0006780D">
        <w:rPr>
          <w:color w:val="000000"/>
          <w:sz w:val="26"/>
          <w:szCs w:val="24"/>
        </w:rPr>
        <w:t>и</w:t>
      </w:r>
      <w:r w:rsidRPr="0006780D">
        <w:rPr>
          <w:color w:val="000000"/>
          <w:sz w:val="26"/>
          <w:szCs w:val="24"/>
        </w:rPr>
        <w:t>страции Пуирского сельского поселения.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Уполномоченное должностное лицо, в соответствии со своей компетенцией, определяет исполнителя для подготовки ответа.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Ответ на обращение заинтересованных лиц предоставляется в простой, че</w:t>
      </w:r>
      <w:r w:rsidRPr="0006780D">
        <w:rPr>
          <w:color w:val="000000"/>
          <w:sz w:val="26"/>
          <w:szCs w:val="24"/>
        </w:rPr>
        <w:t>т</w:t>
      </w:r>
      <w:r w:rsidRPr="0006780D">
        <w:rPr>
          <w:color w:val="000000"/>
          <w:sz w:val="26"/>
          <w:szCs w:val="24"/>
        </w:rPr>
        <w:t xml:space="preserve">кой и понятной форме с указанием должности, фамилии, имени, отчества, номера телефона исполнителя. 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Ответ направляется в письменном виде, электронной почтой в зависимости от способа обращения заинтересованного лица за информацией или способа д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ставки ответа, указанного в письменном обращении заинтересованного лица.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При индивидуальном письменном информировании ответ о порядке пред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ставления муниципальной услуги направляется заинтересованному лицу в течение 45 календарных дней со дня поступления обращения заинтересованных лиц в п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рядке, указанном выше.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Default="00543170" w:rsidP="005431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 Состав, последовательность и сроки выполнения административных про</w:t>
      </w:r>
      <w:r>
        <w:rPr>
          <w:sz w:val="26"/>
          <w:szCs w:val="24"/>
        </w:rPr>
        <w:t>-</w:t>
      </w:r>
    </w:p>
    <w:p w:rsidR="00543170" w:rsidRDefault="00543170" w:rsidP="005431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цедур,</w:t>
      </w:r>
      <w:r>
        <w:rPr>
          <w:sz w:val="26"/>
          <w:szCs w:val="24"/>
        </w:rPr>
        <w:t xml:space="preserve"> </w:t>
      </w:r>
      <w:r w:rsidRPr="0006780D">
        <w:rPr>
          <w:sz w:val="26"/>
          <w:szCs w:val="24"/>
        </w:rPr>
        <w:t>требования к порядку их выполнения, в том числе особенности вып</w:t>
      </w:r>
      <w:r>
        <w:rPr>
          <w:sz w:val="26"/>
          <w:szCs w:val="24"/>
        </w:rPr>
        <w:t>о</w:t>
      </w:r>
    </w:p>
    <w:p w:rsidR="00543170" w:rsidRPr="0006780D" w:rsidRDefault="00543170" w:rsidP="005431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лнения</w:t>
      </w:r>
      <w:r>
        <w:rPr>
          <w:sz w:val="26"/>
          <w:szCs w:val="24"/>
        </w:rPr>
        <w:t xml:space="preserve"> </w:t>
      </w:r>
      <w:r w:rsidRPr="0006780D">
        <w:rPr>
          <w:sz w:val="26"/>
          <w:szCs w:val="24"/>
        </w:rPr>
        <w:t>административных процедур в электронном виде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3.1. Основанием для предоставления услуги является поступление в админ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 xml:space="preserve">страцию сельского поселения заявления о предоставлении муниципальной услуги, а также документов, указанных в пункте 2.6 настоящего </w:t>
      </w:r>
      <w:r w:rsidRPr="0006780D">
        <w:rPr>
          <w:sz w:val="26"/>
          <w:szCs w:val="24"/>
          <w:lang w:eastAsia="en-US"/>
        </w:rPr>
        <w:t xml:space="preserve">регламента. 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3.2. Ответственным за предоставление муниципальной услуги является сп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циалист администрации, в обязанности которого в соответствии с его должностной инструкцией входит выполнение соответствующей услуги.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3.3. Предоставление услуги включает в себя следующие административные процедуры: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прием, проверка и регистрация заявления и предоставленных документов для принятия решения о переводе жилого помещения в нежилое помещение или нежилого помещения в жилое помещение, выдача заявителю расписки (прилож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ние  2 к настоящему регламенту) о принятии документов;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направление заявления и принятых документов о переводе жилого пом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щения в нежилое помещение или нежилого помещения в жилое помещение в а</w:t>
      </w:r>
      <w:r w:rsidRPr="0006780D">
        <w:rPr>
          <w:sz w:val="26"/>
          <w:szCs w:val="24"/>
        </w:rPr>
        <w:t>д</w:t>
      </w:r>
      <w:r w:rsidRPr="0006780D">
        <w:rPr>
          <w:sz w:val="26"/>
          <w:szCs w:val="24"/>
        </w:rPr>
        <w:t>министрацию Пуирского сельского поселения;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rPr>
          <w:sz w:val="26"/>
          <w:szCs w:val="24"/>
        </w:rPr>
      </w:pPr>
      <w:r w:rsidRPr="0006780D">
        <w:rPr>
          <w:sz w:val="26"/>
          <w:szCs w:val="24"/>
        </w:rPr>
        <w:t>- рассмотрение отделом архитектуры и градостроительства администрации Николаевского муниципального района проектной документации на помещение и выдача заключения о ее соответствии (несоответствии) действующему законод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тельству;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lastRenderedPageBreak/>
        <w:t>- подготовка и принятие постановления администрации сельского поселения о переводе жилого помещения в нежилое помещение или нежилого помещения в жилое помещение либо отказе в переводе жилого помещения в нежилое помещ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ние или нежилого помещения в жилое помещение;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- подготовка и направление заявителю Уведомления о переводе (об отказе в переводе) жилого помещения в нежилое помещение или нежилого помещения в жилое помещение. 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Блок-схема процедуры по предоставлению муниципальной услуги предста</w:t>
      </w:r>
      <w:r w:rsidRPr="0006780D">
        <w:rPr>
          <w:sz w:val="26"/>
          <w:szCs w:val="24"/>
        </w:rPr>
        <w:t>в</w:t>
      </w:r>
      <w:r w:rsidRPr="0006780D">
        <w:rPr>
          <w:sz w:val="26"/>
          <w:szCs w:val="24"/>
        </w:rPr>
        <w:t>лена в приложении  3 к настоящему регламенту.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  <w:lang w:eastAsia="en-US"/>
        </w:rPr>
      </w:pPr>
      <w:r w:rsidRPr="0006780D">
        <w:rPr>
          <w:sz w:val="26"/>
          <w:szCs w:val="24"/>
          <w:lang w:eastAsia="en-US"/>
        </w:rPr>
        <w:t>3.4. Прием, проверка и регистрация заявления и предоставленных докуме</w:t>
      </w:r>
      <w:r w:rsidRPr="0006780D">
        <w:rPr>
          <w:sz w:val="26"/>
          <w:szCs w:val="24"/>
          <w:lang w:eastAsia="en-US"/>
        </w:rPr>
        <w:t>н</w:t>
      </w:r>
      <w:r w:rsidRPr="0006780D">
        <w:rPr>
          <w:sz w:val="26"/>
          <w:szCs w:val="24"/>
          <w:lang w:eastAsia="en-US"/>
        </w:rPr>
        <w:t>тов  для принятия решения о переводе жилого помещения в нежилое помещение или нежилого помещения в жилое помещение, выдача заявителю расписки о пр</w:t>
      </w:r>
      <w:r w:rsidRPr="0006780D">
        <w:rPr>
          <w:sz w:val="26"/>
          <w:szCs w:val="24"/>
          <w:lang w:eastAsia="en-US"/>
        </w:rPr>
        <w:t>и</w:t>
      </w:r>
      <w:r w:rsidRPr="0006780D">
        <w:rPr>
          <w:sz w:val="26"/>
          <w:szCs w:val="24"/>
          <w:lang w:eastAsia="en-US"/>
        </w:rPr>
        <w:t>нятии документов.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Заявление регистрируется в соответствии с п. 2.11 настоящего регламента и передается специалисту, ответственному за проверку предоставленных документов на соответствие требованиям, установленным законодательством.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Специалист проверяет соответствие содержания заявления о переводе жил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го помещения в нежилое помещение или нежилого помещения в жилое помещ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ние, а также соответствие перечню документов, указанных в п. 2.6 настоящего р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гламента.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При установлении фактов, указанных в п. 2.8 настоящего регламента спец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>алист в письменной форме информирует заявителя об отказе в приеме заявления о переводе жилого помещения в нежилое помещение или нежилого помещения в жилое помещение с объяснением содержания выявленных недостатков, вместе с отказом возвращаются все приложенные документы.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Возврат заявления не препятствует повторному обращению заявителя.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3.5. Направление заявления и предоставленных документов о переводе ж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>лого помещения в нежилое помещение или нежилого помещения в жилое помещ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ние в администрации Пуирского сельского поселения.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Специалист администрации в трехдневный срок передает заявление и пред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ставленные документы в отдел архитектуры и градостроительства администрации Николаевского муниципального района.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3.6. Рассмотрение отделом архитектуры и градостроительства администр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ции Николаевского муниципального района.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Отдел архитектуры и градостроительства администрации Николаевского м</w:t>
      </w:r>
      <w:r w:rsidRPr="0006780D">
        <w:rPr>
          <w:sz w:val="26"/>
          <w:szCs w:val="24"/>
        </w:rPr>
        <w:t>у</w:t>
      </w:r>
      <w:r w:rsidRPr="0006780D">
        <w:rPr>
          <w:sz w:val="26"/>
          <w:szCs w:val="24"/>
        </w:rPr>
        <w:t>ниципального района в течение пяти рабочих дней подготавливает и направляет в администрацию: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заключение о соответствии (несоответствии) проектной документации де</w:t>
      </w:r>
      <w:r w:rsidRPr="0006780D">
        <w:rPr>
          <w:sz w:val="26"/>
          <w:szCs w:val="24"/>
        </w:rPr>
        <w:t>й</w:t>
      </w:r>
      <w:r w:rsidRPr="0006780D">
        <w:rPr>
          <w:sz w:val="26"/>
          <w:szCs w:val="24"/>
        </w:rPr>
        <w:t>ствующему законодательству;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рекомендует перечень иных работ, не относящихся к переустройству и (или) перепланировке, выполнение которых необходимо для перевода жилого п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мещения в нежилое помещение и нежилого помещения в жилое помещение, для включения их в уведомление о переводе (отказе в переводе).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3.7. Подготовка и принятие постановления администрации Пуирского сел</w:t>
      </w:r>
      <w:r w:rsidRPr="0006780D">
        <w:rPr>
          <w:sz w:val="26"/>
          <w:szCs w:val="24"/>
        </w:rPr>
        <w:t>ь</w:t>
      </w:r>
      <w:r w:rsidRPr="0006780D">
        <w:rPr>
          <w:sz w:val="26"/>
          <w:szCs w:val="24"/>
        </w:rPr>
        <w:t>ского поселения о переводе (об отказе в переводе) жилого помещения в нежилое помещение или нежилого помещения в жилое помещение.</w:t>
      </w:r>
    </w:p>
    <w:p w:rsidR="00543170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Специалист в трехдневный срок подготавливает проект постановления а</w:t>
      </w:r>
      <w:r w:rsidRPr="0006780D">
        <w:rPr>
          <w:sz w:val="26"/>
          <w:szCs w:val="24"/>
        </w:rPr>
        <w:t>д</w:t>
      </w:r>
      <w:r w:rsidRPr="0006780D">
        <w:rPr>
          <w:sz w:val="26"/>
          <w:szCs w:val="24"/>
        </w:rPr>
        <w:t xml:space="preserve">министрации Пуирского сельского поселения о переводе (об отказе в переводе) </w:t>
      </w:r>
      <w:r w:rsidRPr="0006780D">
        <w:rPr>
          <w:sz w:val="26"/>
          <w:szCs w:val="24"/>
        </w:rPr>
        <w:lastRenderedPageBreak/>
        <w:t>жилого помещения в нежилое помещение или нежилого помещения в жилое п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мещение.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3.8. Подготовка и направление заявителю Уведомления о переводе (об отказе в переводе) жилого помещения в нежилое помещение или нежилого помещения в жилое помещение.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Не позднее, чем через три рабочих дня со дня принятия постановления а</w:t>
      </w:r>
      <w:r w:rsidRPr="0006780D">
        <w:rPr>
          <w:sz w:val="26"/>
          <w:szCs w:val="24"/>
        </w:rPr>
        <w:t>д</w:t>
      </w:r>
      <w:r w:rsidRPr="0006780D">
        <w:rPr>
          <w:sz w:val="26"/>
          <w:szCs w:val="24"/>
        </w:rPr>
        <w:t>министрации Пуирского сельского поселения о переводе (об отказе в переводе) жилого помещения в нежилое помещение или нежилого помещения в жилое помещение специалист выдает заявителю лично или направляет по адресу, указанн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му в заявлении, уведомление о переводе (об отказе в переводе), которое оформл</w:t>
      </w:r>
      <w:r w:rsidRPr="0006780D">
        <w:rPr>
          <w:sz w:val="26"/>
          <w:szCs w:val="24"/>
        </w:rPr>
        <w:t>я</w:t>
      </w:r>
      <w:r w:rsidRPr="0006780D">
        <w:rPr>
          <w:sz w:val="26"/>
          <w:szCs w:val="24"/>
        </w:rPr>
        <w:t>ется по форме, утвержденной Постановлением Правительства Российской Федер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 xml:space="preserve">ции от 10 августа </w:t>
      </w:r>
      <w:smartTag w:uri="urn:schemas-microsoft-com:office:smarttags" w:element="metricconverter">
        <w:smartTagPr>
          <w:attr w:name="ProductID" w:val="2005 г"/>
        </w:smartTagPr>
        <w:r w:rsidRPr="0006780D">
          <w:rPr>
            <w:sz w:val="26"/>
            <w:szCs w:val="24"/>
          </w:rPr>
          <w:t>2005 г</w:t>
        </w:r>
      </w:smartTag>
      <w:r w:rsidRPr="0006780D">
        <w:rPr>
          <w:sz w:val="26"/>
          <w:szCs w:val="24"/>
        </w:rPr>
        <w:t>.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Уведомление о переводе (отказе в переводе) жилого (нежилого) помещения в нежилое (жилое) помещение подписывает глава сельского поселения.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Одновременно с выдачей или направлением заявителю данного документа специалист письменно информирует о принятии указанного решения собственн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>ков помещений, примыкающих к переводимому помещению, в отношении котор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го принято указанное решение.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3.9. Специалист ведет реестр выданных уведомлений о переводе (об отказе в переводе) жилого помещения в нежилое помещение или нежилого помещения в жилое в электронном виде.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4. Формы контроля за исполнением муниципальной услуги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4.1. Текущий контроль за соблюдением последовательности действий, опр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деленных административными процедурами по исполнению муниципальной усл</w:t>
      </w:r>
      <w:r w:rsidRPr="0006780D">
        <w:rPr>
          <w:sz w:val="26"/>
          <w:szCs w:val="24"/>
        </w:rPr>
        <w:t>у</w:t>
      </w:r>
      <w:r w:rsidRPr="0006780D">
        <w:rPr>
          <w:sz w:val="26"/>
          <w:szCs w:val="24"/>
        </w:rPr>
        <w:t>ги, осуществляется главой сельского поселения.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4.2. Проверки могут быть: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плановыми (не реже одного раза в год);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внеплановыми (по мере поступления жалоб от юридических и физических лиц на действие (бездействие) должностных лиц).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Результаты проведенных проверок оформляются документально в устано</w:t>
      </w:r>
      <w:r w:rsidRPr="0006780D">
        <w:rPr>
          <w:sz w:val="26"/>
          <w:szCs w:val="24"/>
        </w:rPr>
        <w:t>в</w:t>
      </w:r>
      <w:r w:rsidRPr="0006780D">
        <w:rPr>
          <w:sz w:val="26"/>
          <w:szCs w:val="24"/>
        </w:rPr>
        <w:t>ленном порядке для принятия мер.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При проверке могут рассматриваться все вопросы, связанные с предоставл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нием услуги (комплексные проверки), или вопросы, связанные с исполнением той или иной административной процедуры.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4.3. За ненадлежащее исполнение требований настоящего административн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го регламента специалист, ответственный за предоставление муниципальной усл</w:t>
      </w:r>
      <w:r w:rsidRPr="0006780D">
        <w:rPr>
          <w:sz w:val="26"/>
          <w:szCs w:val="24"/>
        </w:rPr>
        <w:t>у</w:t>
      </w:r>
      <w:r w:rsidRPr="0006780D">
        <w:rPr>
          <w:sz w:val="26"/>
          <w:szCs w:val="24"/>
        </w:rPr>
        <w:t>ги, несет персональную ответственность за соблюдение сроков и порядка рассмо</w:t>
      </w:r>
      <w:r w:rsidRPr="0006780D">
        <w:rPr>
          <w:sz w:val="26"/>
          <w:szCs w:val="24"/>
        </w:rPr>
        <w:t>т</w:t>
      </w:r>
      <w:r w:rsidRPr="0006780D">
        <w:rPr>
          <w:sz w:val="26"/>
          <w:szCs w:val="24"/>
        </w:rPr>
        <w:t>рения заявления в соответствии с Трудовым кодексом Российской Федерации, з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конодательством Российской Федерации и Хабаровского края о муниципальной службе и действующим законодательством.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4"/>
        </w:rPr>
      </w:pPr>
      <w:r w:rsidRPr="0006780D">
        <w:rPr>
          <w:color w:val="000000"/>
          <w:sz w:val="26"/>
          <w:szCs w:val="24"/>
        </w:rPr>
        <w:t>Ответственность должностных лиц администрации Пуирского сельского п</w:t>
      </w:r>
      <w:r w:rsidRPr="0006780D">
        <w:rPr>
          <w:color w:val="000000"/>
          <w:sz w:val="26"/>
          <w:szCs w:val="24"/>
        </w:rPr>
        <w:t>о</w:t>
      </w:r>
      <w:r w:rsidRPr="0006780D">
        <w:rPr>
          <w:color w:val="000000"/>
          <w:sz w:val="26"/>
          <w:szCs w:val="24"/>
        </w:rPr>
        <w:t>селения, участвующих в предоставлении муниципальной услуги, устанавливается в их должностных инструкциях.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lastRenderedPageBreak/>
        <w:t>4.4. Контроль за исполнением услуги осуществляется заявителем путем получения устной и письменной информации о выполнении административных пр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цедур.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5. Досудебный (внесудебный) порядок обжалования решений и действий </w:t>
      </w:r>
    </w:p>
    <w:p w:rsidR="00543170" w:rsidRPr="0006780D" w:rsidRDefault="00543170" w:rsidP="005431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(бездействия) органа, предоставляющего муниципальную услугу, а также </w:t>
      </w:r>
    </w:p>
    <w:p w:rsidR="00543170" w:rsidRPr="0006780D" w:rsidRDefault="00543170" w:rsidP="005431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должностных лиц, муниципальных служащих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5.1. Заявитель имеет право на досудебное обжалование действий и решений, принятых в ходе предоставления муниципальной услуги, путем подачи письменн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го обращения в администрацию поселения, на имя главы сельского поселения.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5.2. Предметом досудебного (внесудебного) обжалования могут быть де</w:t>
      </w:r>
      <w:r w:rsidRPr="0006780D">
        <w:rPr>
          <w:sz w:val="26"/>
          <w:szCs w:val="24"/>
        </w:rPr>
        <w:t>й</w:t>
      </w:r>
      <w:r w:rsidRPr="0006780D">
        <w:rPr>
          <w:sz w:val="26"/>
          <w:szCs w:val="24"/>
        </w:rPr>
        <w:t>ствия (бездействие) должностных лиц, осуществленные при предоставлении мун</w:t>
      </w:r>
      <w:r w:rsidRPr="0006780D">
        <w:rPr>
          <w:sz w:val="26"/>
          <w:szCs w:val="24"/>
        </w:rPr>
        <w:t>и</w:t>
      </w:r>
      <w:r w:rsidRPr="0006780D">
        <w:rPr>
          <w:sz w:val="26"/>
          <w:szCs w:val="24"/>
        </w:rPr>
        <w:t>ципальной услуги.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rPr>
          <w:sz w:val="26"/>
          <w:szCs w:val="24"/>
        </w:rPr>
      </w:pPr>
      <w:r w:rsidRPr="0006780D">
        <w:rPr>
          <w:sz w:val="26"/>
          <w:szCs w:val="24"/>
        </w:rPr>
        <w:t>5.3. Обращение подлежит обязательному рассмотрению.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5.3.1. Обращение может быть возвращено на дооформление в случае его несоответствия п. 5.5 настоящего регламента.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5.3.2. В случае, если в письменном обращении не указаны фамилия заявит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ля, направившего обращение, и почтовый адрес, по которому должен быть напра</w:t>
      </w:r>
      <w:r w:rsidRPr="0006780D">
        <w:rPr>
          <w:sz w:val="26"/>
          <w:szCs w:val="24"/>
        </w:rPr>
        <w:t>в</w:t>
      </w:r>
      <w:r w:rsidRPr="0006780D">
        <w:rPr>
          <w:sz w:val="26"/>
          <w:szCs w:val="24"/>
        </w:rPr>
        <w:t>лен ответ, ответ на обращение не дается.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5.4. Если в ходе рассмотрения обращение признано необоснованным, гра</w:t>
      </w:r>
      <w:r w:rsidRPr="0006780D">
        <w:rPr>
          <w:sz w:val="26"/>
          <w:szCs w:val="24"/>
        </w:rPr>
        <w:t>ж</w:t>
      </w:r>
      <w:r w:rsidRPr="0006780D">
        <w:rPr>
          <w:sz w:val="26"/>
          <w:szCs w:val="24"/>
        </w:rPr>
        <w:t>данину направляется сообщение о результате рассмотрения обращения с указанием принятого решения.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5.5. Обращение заявителя должно содержать следующую информацию: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данные заявителя (фамилию, имя, отчество или наименование юридическ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го лица), которым подается обращение, почтовый адрес, по которому должен быть направлен ответ;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описание нарушения прав и законных интересов, противоправного реш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ния, действия (бездействия);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сведения о способе информирования заявителя о принятых мерах по р</w:t>
      </w:r>
      <w:r w:rsidRPr="0006780D">
        <w:rPr>
          <w:sz w:val="26"/>
          <w:szCs w:val="24"/>
        </w:rPr>
        <w:t>е</w:t>
      </w:r>
      <w:r w:rsidRPr="0006780D">
        <w:rPr>
          <w:sz w:val="26"/>
          <w:szCs w:val="24"/>
        </w:rPr>
        <w:t>зультатам рассмотрения его обращения.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- иные сведения, которые заявитель считает необходимым сообщить.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В случае необходимости в подтверждение своих доводов заявитель прилаг</w:t>
      </w:r>
      <w:r w:rsidRPr="0006780D">
        <w:rPr>
          <w:sz w:val="26"/>
          <w:szCs w:val="24"/>
        </w:rPr>
        <w:t>а</w:t>
      </w:r>
      <w:r w:rsidRPr="0006780D">
        <w:rPr>
          <w:sz w:val="26"/>
          <w:szCs w:val="24"/>
        </w:rPr>
        <w:t>ет к письменной жалобе документы и материалы либо их копии.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5.6. Заявитель вправе по письменному заявлению запрашивать и получать информацию и документы, необходимые для обоснования и рассмотрения жалобы.</w:t>
      </w:r>
    </w:p>
    <w:p w:rsidR="00543170" w:rsidRPr="0006780D" w:rsidRDefault="00543170" w:rsidP="00543170">
      <w:pPr>
        <w:autoSpaceDE w:val="0"/>
        <w:autoSpaceDN w:val="0"/>
        <w:adjustRightInd w:val="0"/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 xml:space="preserve">5.7. Срок рассмотрения письменного обращения не должен превышать </w:t>
      </w:r>
      <w:r w:rsidRPr="0006780D">
        <w:rPr>
          <w:sz w:val="26"/>
          <w:szCs w:val="24"/>
        </w:rPr>
        <w:br/>
        <w:t>30 календарных дней с момента регистрации такого обращения и может быть пр</w:t>
      </w:r>
      <w:r w:rsidRPr="0006780D">
        <w:rPr>
          <w:sz w:val="26"/>
          <w:szCs w:val="24"/>
        </w:rPr>
        <w:t>о</w:t>
      </w:r>
      <w:r w:rsidRPr="0006780D">
        <w:rPr>
          <w:sz w:val="26"/>
          <w:szCs w:val="24"/>
        </w:rPr>
        <w:t>длен в соответствии с требованиями действующего законодательства.</w:t>
      </w:r>
    </w:p>
    <w:p w:rsidR="00543170" w:rsidRPr="0006780D" w:rsidRDefault="00543170" w:rsidP="00543170">
      <w:pPr>
        <w:ind w:firstLine="709"/>
        <w:jc w:val="both"/>
        <w:rPr>
          <w:sz w:val="26"/>
          <w:szCs w:val="24"/>
        </w:rPr>
      </w:pPr>
      <w:r w:rsidRPr="0006780D">
        <w:rPr>
          <w:sz w:val="26"/>
          <w:szCs w:val="24"/>
        </w:rPr>
        <w:t>5.8. По результатам рассмотрения обращения заявителю направляется ответ в установленный срок.</w:t>
      </w:r>
    </w:p>
    <w:p w:rsidR="00543170" w:rsidRPr="0006780D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Default="00543170" w:rsidP="00543170">
      <w:pPr>
        <w:ind w:firstLine="709"/>
        <w:jc w:val="center"/>
        <w:rPr>
          <w:sz w:val="26"/>
          <w:szCs w:val="24"/>
        </w:rPr>
      </w:pPr>
      <w:r w:rsidRPr="0006780D">
        <w:rPr>
          <w:sz w:val="26"/>
          <w:szCs w:val="24"/>
        </w:rPr>
        <w:t xml:space="preserve">______________________ </w:t>
      </w:r>
    </w:p>
    <w:p w:rsidR="00543170" w:rsidRDefault="00543170" w:rsidP="00543170"/>
    <w:p w:rsidR="00543170" w:rsidRPr="00CE43EE" w:rsidRDefault="00543170" w:rsidP="00543170"/>
    <w:p w:rsidR="00543170" w:rsidRPr="00D27996" w:rsidRDefault="00543170" w:rsidP="00543170">
      <w:pPr>
        <w:ind w:firstLine="709"/>
        <w:jc w:val="center"/>
        <w:rPr>
          <w:sz w:val="26"/>
          <w:szCs w:val="24"/>
        </w:rPr>
      </w:pPr>
    </w:p>
    <w:p w:rsidR="00543170" w:rsidRPr="00D27996" w:rsidRDefault="00543170" w:rsidP="00543170">
      <w:pPr>
        <w:spacing w:line="240" w:lineRule="exact"/>
        <w:ind w:firstLine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Приложение  1</w:t>
      </w:r>
    </w:p>
    <w:p w:rsidR="00543170" w:rsidRPr="00D27996" w:rsidRDefault="00543170" w:rsidP="00543170">
      <w:pPr>
        <w:spacing w:line="240" w:lineRule="exact"/>
        <w:ind w:firstLine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 xml:space="preserve">к </w:t>
      </w:r>
      <w:r>
        <w:rPr>
          <w:sz w:val="26"/>
          <w:szCs w:val="24"/>
        </w:rPr>
        <w:t>А</w:t>
      </w:r>
      <w:r w:rsidRPr="00D27996">
        <w:rPr>
          <w:sz w:val="26"/>
          <w:szCs w:val="24"/>
        </w:rPr>
        <w:t>дминистративному регламенту</w:t>
      </w:r>
    </w:p>
    <w:p w:rsidR="00543170" w:rsidRPr="00D27996" w:rsidRDefault="00543170" w:rsidP="00543170">
      <w:pPr>
        <w:spacing w:line="240" w:lineRule="exact"/>
        <w:ind w:firstLine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предоставления муниципальной</w:t>
      </w:r>
    </w:p>
    <w:p w:rsidR="00543170" w:rsidRPr="00D27996" w:rsidRDefault="00543170" w:rsidP="00543170">
      <w:pPr>
        <w:spacing w:line="240" w:lineRule="exact"/>
        <w:ind w:left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услуги  «Принятие документов,  а    также выдача решений о переводе</w:t>
      </w:r>
    </w:p>
    <w:p w:rsidR="00543170" w:rsidRPr="00D27996" w:rsidRDefault="00543170" w:rsidP="00543170">
      <w:pPr>
        <w:spacing w:line="240" w:lineRule="exact"/>
        <w:ind w:left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или об отказе в переводе жилого помещения в нежилое или нежил</w:t>
      </w:r>
      <w:r w:rsidRPr="00D27996">
        <w:rPr>
          <w:sz w:val="26"/>
          <w:szCs w:val="24"/>
        </w:rPr>
        <w:t>о</w:t>
      </w:r>
      <w:r w:rsidRPr="00D27996">
        <w:rPr>
          <w:sz w:val="26"/>
          <w:szCs w:val="24"/>
        </w:rPr>
        <w:t>го помещения в жилое помещение на территории Пуирского сельск</w:t>
      </w:r>
      <w:r w:rsidRPr="00D27996">
        <w:rPr>
          <w:sz w:val="26"/>
          <w:szCs w:val="24"/>
        </w:rPr>
        <w:t>о</w:t>
      </w:r>
      <w:r w:rsidRPr="00D27996">
        <w:rPr>
          <w:sz w:val="26"/>
          <w:szCs w:val="24"/>
        </w:rPr>
        <w:t>го поселения»</w:t>
      </w:r>
    </w:p>
    <w:p w:rsidR="00543170" w:rsidRPr="00D27996" w:rsidRDefault="00543170" w:rsidP="00543170">
      <w:pPr>
        <w:ind w:firstLine="5400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5400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Главе Пуирского сельского</w:t>
      </w:r>
    </w:p>
    <w:p w:rsidR="00543170" w:rsidRPr="00D27996" w:rsidRDefault="00543170" w:rsidP="00543170">
      <w:pPr>
        <w:ind w:firstLine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поселения</w:t>
      </w:r>
    </w:p>
    <w:p w:rsidR="00543170" w:rsidRPr="00D27996" w:rsidRDefault="00543170" w:rsidP="00543170">
      <w:pPr>
        <w:ind w:firstLine="5400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от _________________________</w:t>
      </w:r>
    </w:p>
    <w:p w:rsidR="00543170" w:rsidRPr="00D27996" w:rsidRDefault="00543170" w:rsidP="00543170">
      <w:pPr>
        <w:pBdr>
          <w:bottom w:val="single" w:sz="12" w:space="12" w:color="auto"/>
        </w:pBdr>
        <w:ind w:firstLine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(Ф.И.О. собственника)</w:t>
      </w:r>
    </w:p>
    <w:p w:rsidR="00543170" w:rsidRPr="00D27996" w:rsidRDefault="00543170" w:rsidP="00543170">
      <w:pPr>
        <w:pBdr>
          <w:bottom w:val="single" w:sz="12" w:space="12" w:color="auto"/>
        </w:pBdr>
        <w:ind w:firstLine="540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(адрес, контактный телефон)</w:t>
      </w:r>
    </w:p>
    <w:p w:rsidR="00543170" w:rsidRPr="00D27996" w:rsidRDefault="00543170" w:rsidP="00543170">
      <w:pPr>
        <w:pBdr>
          <w:bottom w:val="single" w:sz="12" w:space="12" w:color="auto"/>
        </w:pBdr>
        <w:ind w:firstLine="5400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spacing w:line="240" w:lineRule="exact"/>
        <w:ind w:firstLine="709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>Заявление</w:t>
      </w:r>
    </w:p>
    <w:p w:rsidR="00543170" w:rsidRPr="00D27996" w:rsidRDefault="00543170" w:rsidP="00543170">
      <w:pPr>
        <w:spacing w:line="240" w:lineRule="exact"/>
        <w:ind w:firstLine="709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>о переводе жилого помещения в нежилое</w:t>
      </w:r>
    </w:p>
    <w:p w:rsidR="00543170" w:rsidRPr="00D27996" w:rsidRDefault="00543170" w:rsidP="00543170">
      <w:pPr>
        <w:spacing w:line="240" w:lineRule="exact"/>
        <w:ind w:firstLine="709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>или нежилого помещения в жилое помещение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  <w:u w:val="single"/>
        </w:rPr>
      </w:pPr>
      <w:r w:rsidRPr="00D27996">
        <w:rPr>
          <w:sz w:val="26"/>
          <w:szCs w:val="24"/>
        </w:rPr>
        <w:t xml:space="preserve">от </w:t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(указывается собственник жилого (нежилого)  помещения, либо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u w:val="single"/>
        </w:rPr>
      </w:pP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собственники жилого (нежилого) помещения, находящегося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в общей собственности двух и более лиц,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u w:val="single"/>
        </w:rPr>
      </w:pP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 xml:space="preserve">в случае, если ни один из собственников либо иных лиц не уполномочен 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в установленном порядке представлять их интересы)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u w:val="single"/>
        </w:rPr>
      </w:pP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u w:val="single"/>
        </w:rPr>
      </w:pP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Примечание: для физических лиц указываются: фамилия, имя, отчество (п</w:t>
      </w:r>
      <w:r w:rsidRPr="00D27996">
        <w:rPr>
          <w:sz w:val="26"/>
          <w:szCs w:val="24"/>
        </w:rPr>
        <w:t>о</w:t>
      </w:r>
      <w:r w:rsidRPr="00D27996">
        <w:rPr>
          <w:sz w:val="26"/>
          <w:szCs w:val="24"/>
        </w:rPr>
        <w:t>следнее при наличии), реквизиты документа, удостоверяющего личность (серия, номер, кем и когда выдан), почтовый адрес, номер телефона; для представителя физического лица указываются: фамилия, имя, отчество (последнее при наличии), реквизиты доверенности, которая прилагается к заявлению.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Для юридических лиц указываются: наименование, организационно-правовая форма, почтовый адрес, номер телефона, фамилия, имя, отчество лица, уполномоченного представлять интересы юридического лица, с указанием рекв</w:t>
      </w:r>
      <w:r w:rsidRPr="00D27996">
        <w:rPr>
          <w:sz w:val="26"/>
          <w:szCs w:val="24"/>
        </w:rPr>
        <w:t>и</w:t>
      </w:r>
      <w:r w:rsidRPr="00D27996">
        <w:rPr>
          <w:sz w:val="26"/>
          <w:szCs w:val="24"/>
        </w:rPr>
        <w:t>зитов документа, удостоверяющего эти правомочия и прилагаемого к заявлению.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>Прошу разрешить перевод помещения общей площадью ____________кв.м, находящегося по адресу: ____________________________________________</w:t>
      </w:r>
    </w:p>
    <w:p w:rsidR="00543170" w:rsidRPr="00D27996" w:rsidRDefault="00543170" w:rsidP="00543170">
      <w:pPr>
        <w:pBdr>
          <w:bottom w:val="single" w:sz="12" w:space="1" w:color="auto"/>
        </w:pBdr>
        <w:ind w:firstLine="709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lastRenderedPageBreak/>
        <w:t>(наименование поселения)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улицы, площади, проспекта, бульвара, проезда и т.п.)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дом ______, корпус (владение, строение) _____________, квартира ____________,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из жилого (нежилого) в нежилое (жилое) (ненужное зачеркнуть) в целях и</w:t>
      </w:r>
      <w:r w:rsidRPr="00D27996">
        <w:rPr>
          <w:sz w:val="26"/>
          <w:szCs w:val="24"/>
        </w:rPr>
        <w:t>с</w:t>
      </w:r>
      <w:r w:rsidRPr="00D27996">
        <w:rPr>
          <w:sz w:val="26"/>
          <w:szCs w:val="24"/>
        </w:rPr>
        <w:t>пользования помещения в качестве ______________________________________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  <w:t>(вид использования помещения)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>ПРИЛОЖЕНИЕ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Подписи лиц, подавших заявление: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"____"________ 20__ г. _______________  __________________________________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vertAlign w:val="superscript"/>
        </w:rPr>
      </w:pPr>
      <w:r w:rsidRPr="00D27996">
        <w:rPr>
          <w:sz w:val="26"/>
          <w:szCs w:val="24"/>
        </w:rPr>
        <w:t xml:space="preserve">                  </w:t>
      </w:r>
      <w:r w:rsidRPr="00D27996">
        <w:rPr>
          <w:sz w:val="26"/>
          <w:szCs w:val="24"/>
          <w:vertAlign w:val="superscript"/>
        </w:rPr>
        <w:t>(дата)                                  (подпись заявителя)                                (расшифровка подписи заявителя)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"____"________ 20__ г. _______________  __________________________________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vertAlign w:val="superscript"/>
        </w:rPr>
      </w:pPr>
      <w:r w:rsidRPr="00D27996">
        <w:rPr>
          <w:sz w:val="26"/>
          <w:szCs w:val="24"/>
        </w:rPr>
        <w:t xml:space="preserve">                  </w:t>
      </w:r>
      <w:r w:rsidRPr="00D27996">
        <w:rPr>
          <w:sz w:val="26"/>
          <w:szCs w:val="24"/>
          <w:vertAlign w:val="superscript"/>
        </w:rPr>
        <w:t>(дата)                                  (подпись заявителя)                                (расшифровка подписи заявителя)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"____"________ 20__ г. _______________  __________________________________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vertAlign w:val="superscript"/>
        </w:rPr>
      </w:pPr>
      <w:r w:rsidRPr="00D27996">
        <w:rPr>
          <w:sz w:val="26"/>
          <w:szCs w:val="24"/>
        </w:rPr>
        <w:t xml:space="preserve">                  </w:t>
      </w:r>
      <w:r w:rsidRPr="00D27996">
        <w:rPr>
          <w:sz w:val="26"/>
          <w:szCs w:val="24"/>
          <w:vertAlign w:val="superscript"/>
        </w:rPr>
        <w:t>(дата)                                  (подпись заявителя)                                (расшифровка подписи заявителя)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---------------------------------------------------------------------------------------------------------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(следующие позиции заполняются должностным лицом, принявшим заявл</w:t>
      </w:r>
      <w:r w:rsidRPr="00D27996">
        <w:rPr>
          <w:sz w:val="26"/>
          <w:szCs w:val="24"/>
        </w:rPr>
        <w:t>е</w:t>
      </w:r>
      <w:r w:rsidRPr="00D27996">
        <w:rPr>
          <w:sz w:val="26"/>
          <w:szCs w:val="24"/>
        </w:rPr>
        <w:t>ние)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Документы предоставлены на приеме</w:t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  <w:t>"_____" ______________ 20__ г.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Входящий номер регистрации заявления</w:t>
      </w:r>
      <w:r w:rsidRPr="00D27996">
        <w:rPr>
          <w:sz w:val="26"/>
          <w:szCs w:val="24"/>
        </w:rPr>
        <w:tab/>
        <w:t>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Выдана расписка в получении документов</w:t>
      </w:r>
      <w:r w:rsidRPr="00D27996">
        <w:rPr>
          <w:sz w:val="26"/>
          <w:szCs w:val="24"/>
        </w:rPr>
        <w:tab/>
        <w:t>"_____" ______________ 20__ г.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Расписку получил: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  <w:t>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vertAlign w:val="superscript"/>
        </w:rPr>
      </w:pP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  <w:t xml:space="preserve">                </w:t>
      </w:r>
      <w:r w:rsidRPr="00D27996">
        <w:rPr>
          <w:sz w:val="26"/>
          <w:szCs w:val="24"/>
          <w:vertAlign w:val="superscript"/>
        </w:rPr>
        <w:t>(подпись заявителя)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___________________________________</w:t>
      </w:r>
      <w:r w:rsidRPr="00D27996">
        <w:rPr>
          <w:sz w:val="26"/>
          <w:szCs w:val="24"/>
        </w:rPr>
        <w:tab/>
        <w:t>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vertAlign w:val="superscript"/>
        </w:rPr>
      </w:pPr>
      <w:r w:rsidRPr="00D27996">
        <w:rPr>
          <w:sz w:val="26"/>
          <w:szCs w:val="24"/>
          <w:vertAlign w:val="superscript"/>
        </w:rPr>
        <w:t xml:space="preserve"> (должность, Ф.И.О. должностного лица, принявшего заявление)                                                       (подпись)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jc w:val="both"/>
        <w:rPr>
          <w:sz w:val="26"/>
          <w:szCs w:val="24"/>
        </w:rPr>
      </w:pPr>
      <w:r w:rsidRPr="00D27996">
        <w:rPr>
          <w:sz w:val="26"/>
          <w:szCs w:val="24"/>
        </w:rPr>
        <w:t xml:space="preserve">                                                                            </w:t>
      </w:r>
      <w:r>
        <w:rPr>
          <w:sz w:val="26"/>
          <w:szCs w:val="24"/>
        </w:rPr>
        <w:t xml:space="preserve">    </w:t>
      </w:r>
    </w:p>
    <w:p w:rsidR="00543170" w:rsidRPr="00D27996" w:rsidRDefault="00543170" w:rsidP="00543170">
      <w:pPr>
        <w:jc w:val="both"/>
        <w:rPr>
          <w:sz w:val="26"/>
          <w:szCs w:val="24"/>
        </w:rPr>
      </w:pPr>
    </w:p>
    <w:p w:rsidR="00543170" w:rsidRPr="00D27996" w:rsidRDefault="00543170" w:rsidP="00543170">
      <w:pPr>
        <w:jc w:val="both"/>
        <w:rPr>
          <w:sz w:val="26"/>
          <w:szCs w:val="24"/>
        </w:rPr>
      </w:pPr>
    </w:p>
    <w:p w:rsidR="00543170" w:rsidRPr="00D27996" w:rsidRDefault="00543170" w:rsidP="00543170">
      <w:pPr>
        <w:spacing w:line="240" w:lineRule="exact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 xml:space="preserve">                                                                   Приложение  2</w:t>
      </w:r>
    </w:p>
    <w:p w:rsidR="00543170" w:rsidRPr="00D27996" w:rsidRDefault="00543170" w:rsidP="00543170">
      <w:pPr>
        <w:spacing w:line="240" w:lineRule="exact"/>
        <w:ind w:left="594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 xml:space="preserve">к </w:t>
      </w:r>
      <w:r>
        <w:rPr>
          <w:sz w:val="26"/>
          <w:szCs w:val="24"/>
        </w:rPr>
        <w:t>А</w:t>
      </w:r>
      <w:r w:rsidRPr="00D27996">
        <w:rPr>
          <w:sz w:val="26"/>
          <w:szCs w:val="24"/>
        </w:rPr>
        <w:t>дминистративному регл</w:t>
      </w:r>
      <w:r w:rsidRPr="00D27996">
        <w:rPr>
          <w:sz w:val="26"/>
          <w:szCs w:val="24"/>
        </w:rPr>
        <w:t>а</w:t>
      </w:r>
      <w:r w:rsidRPr="00D27996">
        <w:rPr>
          <w:sz w:val="26"/>
          <w:szCs w:val="24"/>
        </w:rPr>
        <w:t>менту предоставления мун</w:t>
      </w:r>
      <w:r w:rsidRPr="00D27996">
        <w:rPr>
          <w:sz w:val="26"/>
          <w:szCs w:val="24"/>
        </w:rPr>
        <w:t>и</w:t>
      </w:r>
      <w:r w:rsidRPr="00D27996">
        <w:rPr>
          <w:sz w:val="26"/>
          <w:szCs w:val="24"/>
        </w:rPr>
        <w:t>ципальной услуги  «Принятие документов, а также выдача решений о переводе или об отказе в переводе жилого п</w:t>
      </w:r>
      <w:r w:rsidRPr="00D27996">
        <w:rPr>
          <w:sz w:val="26"/>
          <w:szCs w:val="24"/>
        </w:rPr>
        <w:t>о</w:t>
      </w:r>
      <w:r w:rsidRPr="00D27996">
        <w:rPr>
          <w:sz w:val="26"/>
          <w:szCs w:val="24"/>
        </w:rPr>
        <w:t>мещения в нежилое или н</w:t>
      </w:r>
      <w:r w:rsidRPr="00D27996">
        <w:rPr>
          <w:sz w:val="26"/>
          <w:szCs w:val="24"/>
        </w:rPr>
        <w:t>е</w:t>
      </w:r>
      <w:r w:rsidRPr="00D27996">
        <w:rPr>
          <w:sz w:val="26"/>
          <w:szCs w:val="24"/>
        </w:rPr>
        <w:t xml:space="preserve">жилого </w:t>
      </w:r>
      <w:r w:rsidRPr="00D27996">
        <w:rPr>
          <w:sz w:val="26"/>
          <w:szCs w:val="24"/>
        </w:rPr>
        <w:lastRenderedPageBreak/>
        <w:t>помещения в жилое помещение на территории Пуирского сельского посел</w:t>
      </w:r>
      <w:r w:rsidRPr="00D27996">
        <w:rPr>
          <w:sz w:val="26"/>
          <w:szCs w:val="24"/>
        </w:rPr>
        <w:t>е</w:t>
      </w:r>
      <w:r w:rsidRPr="00D27996">
        <w:rPr>
          <w:sz w:val="26"/>
          <w:szCs w:val="24"/>
        </w:rPr>
        <w:t>ния»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>РАСПИСКА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Настоящим подтверждается, что "_____" ____________________20____ г. _______________________________________________________________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(полностью фамилия, имя, отчество – для граждан,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наименование юридического лица – для юридических лиц)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для принятия решения о переводе жилого (нежилого) помещения в нежилое (жилое) помещение</w:t>
      </w:r>
    </w:p>
    <w:p w:rsidR="00543170" w:rsidRPr="00D27996" w:rsidRDefault="00543170" w:rsidP="00543170">
      <w:pPr>
        <w:jc w:val="both"/>
        <w:rPr>
          <w:sz w:val="26"/>
          <w:szCs w:val="24"/>
        </w:rPr>
      </w:pPr>
      <w:r w:rsidRPr="00D27996">
        <w:rPr>
          <w:sz w:val="26"/>
          <w:szCs w:val="24"/>
        </w:rPr>
        <w:t>расположенного по адресу: ______________________________________________</w:t>
      </w:r>
    </w:p>
    <w:p w:rsidR="00543170" w:rsidRPr="00D27996" w:rsidRDefault="00543170" w:rsidP="00543170">
      <w:pPr>
        <w:jc w:val="both"/>
        <w:rPr>
          <w:sz w:val="26"/>
          <w:szCs w:val="24"/>
        </w:rPr>
      </w:pPr>
      <w:r w:rsidRPr="00D27996">
        <w:rPr>
          <w:sz w:val="26"/>
          <w:szCs w:val="24"/>
        </w:rPr>
        <w:t>представлены следующие документы: _____________________________________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(перечень представленных  документов)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jc w:val="both"/>
        <w:rPr>
          <w:sz w:val="26"/>
          <w:szCs w:val="24"/>
        </w:rPr>
      </w:pPr>
      <w:r w:rsidRPr="00D27996">
        <w:rPr>
          <w:sz w:val="26"/>
          <w:szCs w:val="24"/>
        </w:rPr>
        <w:t>Телефон для справок ____________________________________________________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 xml:space="preserve">  __________  ___________________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  <w:r w:rsidRPr="00D27996">
        <w:rPr>
          <w:sz w:val="26"/>
          <w:szCs w:val="24"/>
        </w:rPr>
        <w:t>(должность специалиста, ответственного за приемку документов)               (подпись)                    (фамилия, инициалы)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vertAlign w:val="superscript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  <w:u w:val="single"/>
        </w:rPr>
      </w:pP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  <w:r w:rsidRPr="00D27996">
        <w:rPr>
          <w:sz w:val="26"/>
          <w:szCs w:val="24"/>
          <w:u w:val="single"/>
        </w:rPr>
        <w:tab/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  <w:u w:val="single"/>
        </w:rPr>
      </w:pPr>
    </w:p>
    <w:p w:rsidR="00543170" w:rsidRDefault="00543170" w:rsidP="00543170">
      <w:pPr>
        <w:ind w:firstLine="709"/>
        <w:jc w:val="both"/>
        <w:rPr>
          <w:b/>
          <w:sz w:val="26"/>
          <w:szCs w:val="24"/>
        </w:rPr>
      </w:pPr>
    </w:p>
    <w:p w:rsidR="00543170" w:rsidRPr="00D27996" w:rsidRDefault="00543170" w:rsidP="00543170">
      <w:pPr>
        <w:jc w:val="both"/>
        <w:rPr>
          <w:sz w:val="26"/>
          <w:szCs w:val="24"/>
        </w:rPr>
      </w:pPr>
      <w:r w:rsidRPr="00D27996">
        <w:rPr>
          <w:sz w:val="26"/>
          <w:szCs w:val="24"/>
        </w:rPr>
        <w:t xml:space="preserve">                                                                                         </w:t>
      </w:r>
    </w:p>
    <w:p w:rsidR="00543170" w:rsidRPr="00D27996" w:rsidRDefault="00543170" w:rsidP="00543170">
      <w:pPr>
        <w:spacing w:line="240" w:lineRule="exact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 xml:space="preserve">                                                                 Приложение  3</w:t>
      </w:r>
    </w:p>
    <w:p w:rsidR="00543170" w:rsidRPr="00D27996" w:rsidRDefault="00543170" w:rsidP="00543170">
      <w:pPr>
        <w:spacing w:line="240" w:lineRule="exact"/>
        <w:ind w:left="594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 xml:space="preserve">к </w:t>
      </w:r>
      <w:r>
        <w:rPr>
          <w:sz w:val="26"/>
          <w:szCs w:val="24"/>
        </w:rPr>
        <w:t>А</w:t>
      </w:r>
      <w:r w:rsidRPr="00D27996">
        <w:rPr>
          <w:sz w:val="26"/>
          <w:szCs w:val="24"/>
        </w:rPr>
        <w:t>дминистративному регл</w:t>
      </w:r>
      <w:r w:rsidRPr="00D27996">
        <w:rPr>
          <w:sz w:val="26"/>
          <w:szCs w:val="24"/>
        </w:rPr>
        <w:t>а</w:t>
      </w:r>
      <w:r w:rsidRPr="00D27996">
        <w:rPr>
          <w:sz w:val="26"/>
          <w:szCs w:val="24"/>
        </w:rPr>
        <w:t>менту предоставления мун</w:t>
      </w:r>
      <w:r w:rsidRPr="00D27996">
        <w:rPr>
          <w:sz w:val="26"/>
          <w:szCs w:val="24"/>
        </w:rPr>
        <w:t>и</w:t>
      </w:r>
      <w:r w:rsidRPr="00D27996">
        <w:rPr>
          <w:sz w:val="26"/>
          <w:szCs w:val="24"/>
        </w:rPr>
        <w:t>ципальной услуги  «Принятие документов, а также выдача решений о переводе или об отказе в переводе жилого п</w:t>
      </w:r>
      <w:r w:rsidRPr="00D27996">
        <w:rPr>
          <w:sz w:val="26"/>
          <w:szCs w:val="24"/>
        </w:rPr>
        <w:t>о</w:t>
      </w:r>
      <w:r w:rsidRPr="00D27996">
        <w:rPr>
          <w:sz w:val="26"/>
          <w:szCs w:val="24"/>
        </w:rPr>
        <w:t>мещения в нежилое или н</w:t>
      </w:r>
      <w:r w:rsidRPr="00D27996">
        <w:rPr>
          <w:sz w:val="26"/>
          <w:szCs w:val="24"/>
        </w:rPr>
        <w:t>е</w:t>
      </w:r>
      <w:r w:rsidRPr="00D27996">
        <w:rPr>
          <w:sz w:val="26"/>
          <w:szCs w:val="24"/>
        </w:rPr>
        <w:t>жилого помещения в жилое помещение на территории Пуирского сельского посел</w:t>
      </w:r>
      <w:r w:rsidRPr="00D27996">
        <w:rPr>
          <w:sz w:val="26"/>
          <w:szCs w:val="24"/>
        </w:rPr>
        <w:t>е</w:t>
      </w:r>
      <w:r w:rsidRPr="00D27996">
        <w:rPr>
          <w:sz w:val="26"/>
          <w:szCs w:val="24"/>
        </w:rPr>
        <w:t>ния»</w:t>
      </w:r>
    </w:p>
    <w:p w:rsidR="00543170" w:rsidRPr="00D27996" w:rsidRDefault="00543170" w:rsidP="00543170">
      <w:pPr>
        <w:ind w:left="5940"/>
        <w:jc w:val="both"/>
        <w:rPr>
          <w:sz w:val="26"/>
          <w:szCs w:val="24"/>
        </w:rPr>
      </w:pPr>
    </w:p>
    <w:p w:rsidR="00543170" w:rsidRPr="00D27996" w:rsidRDefault="00543170" w:rsidP="00543170">
      <w:pPr>
        <w:ind w:left="5940"/>
        <w:jc w:val="both"/>
        <w:rPr>
          <w:sz w:val="26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>БЛОК-СХЕМА</w:t>
      </w:r>
    </w:p>
    <w:p w:rsidR="00543170" w:rsidRPr="00D27996" w:rsidRDefault="00543170" w:rsidP="00543170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>процедуры по предоставлению муниципальной услуги</w:t>
      </w:r>
    </w:p>
    <w:p w:rsidR="00543170" w:rsidRPr="00D27996" w:rsidRDefault="00543170" w:rsidP="00543170">
      <w:pPr>
        <w:tabs>
          <w:tab w:val="left" w:pos="4333"/>
          <w:tab w:val="center" w:pos="4960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7070" wp14:editId="19674ABD">
                <wp:simplePos x="0" y="0"/>
                <wp:positionH relativeFrom="column">
                  <wp:posOffset>2446655</wp:posOffset>
                </wp:positionH>
                <wp:positionV relativeFrom="paragraph">
                  <wp:posOffset>163830</wp:posOffset>
                </wp:positionV>
                <wp:extent cx="1050290" cy="294005"/>
                <wp:effectExtent l="8255" t="11430" r="8255" b="8890"/>
                <wp:wrapNone/>
                <wp:docPr id="60" name="Блок-схема: процесс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294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0" o:spid="_x0000_s1026" type="#_x0000_t109" style="position:absolute;margin-left:192.65pt;margin-top:12.9pt;width:82.7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jc w:val="center"/>
        <w:rPr>
          <w:sz w:val="26"/>
          <w:szCs w:val="24"/>
        </w:rPr>
      </w:pPr>
    </w:p>
    <w:p w:rsidR="00543170" w:rsidRPr="00D27996" w:rsidRDefault="00543170" w:rsidP="00543170">
      <w:pPr>
        <w:jc w:val="center"/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AE42B" wp14:editId="78FFFF3D">
                <wp:simplePos x="0" y="0"/>
                <wp:positionH relativeFrom="column">
                  <wp:posOffset>2972435</wp:posOffset>
                </wp:positionH>
                <wp:positionV relativeFrom="paragraph">
                  <wp:posOffset>107315</wp:posOffset>
                </wp:positionV>
                <wp:extent cx="0" cy="213995"/>
                <wp:effectExtent l="57785" t="12065" r="56515" b="2159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234.05pt;margin-top:8.45pt;width:0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SZ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FBB27" wp14:editId="7AEB8189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3093085" cy="379730"/>
                <wp:effectExtent l="9525" t="12700" r="12065" b="7620"/>
                <wp:wrapNone/>
                <wp:docPr id="58" name="Блок-схема: процесс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3797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Обращение в специализированную проектную орг</w:t>
                            </w:r>
                            <w:r>
                              <w:t>а</w:t>
                            </w:r>
                            <w:r>
                              <w:t>низацию с заданием на проектирование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8" o:spid="_x0000_s1027" type="#_x0000_t109" style="position:absolute;margin-left:108pt;margin-top:11.5pt;width:243.5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Обращение в специализированную проектную орг</w:t>
                      </w:r>
                      <w:r>
                        <w:t>а</w:t>
                      </w:r>
                      <w:r>
                        <w:t>низацию с заданием на проектирование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4395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551B7" wp14:editId="0DACB785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35" cy="232410"/>
                <wp:effectExtent l="57150" t="9525" r="56515" b="1524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34pt;margin-top:0;width:.0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0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">
                <v:stroke endarrow="block"/>
              </v:shape>
            </w:pict>
          </mc:Fallback>
        </mc:AlternateContent>
      </w: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1B38" wp14:editId="16660C2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3093085" cy="402590"/>
                <wp:effectExtent l="9525" t="9525" r="12065" b="6985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402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Согласование проектной документации в устано</w:t>
                            </w:r>
                            <w:r>
                              <w:t>в</w:t>
                            </w:r>
                            <w:r>
                              <w:t>ленном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28" type="#_x0000_t109" style="position:absolute;margin-left:108pt;margin-top:4.5pt;width:243.5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Согласование проектной документации в устано</w:t>
                      </w:r>
                      <w:r>
                        <w:t>в</w:t>
                      </w:r>
                      <w:r>
                        <w:t>ленном порядке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C578E" wp14:editId="7CE7CF4E">
                <wp:simplePos x="0" y="0"/>
                <wp:positionH relativeFrom="column">
                  <wp:posOffset>2972435</wp:posOffset>
                </wp:positionH>
                <wp:positionV relativeFrom="paragraph">
                  <wp:posOffset>109220</wp:posOffset>
                </wp:positionV>
                <wp:extent cx="0" cy="231140"/>
                <wp:effectExtent l="57785" t="13970" r="56515" b="2159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34.05pt;margin-top:8.6pt;width:0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e2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tabs>
          <w:tab w:val="left" w:pos="4370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8D2AD" wp14:editId="4187340E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165100</wp:posOffset>
                </wp:positionV>
                <wp:extent cx="3093085" cy="372745"/>
                <wp:effectExtent l="9525" t="12700" r="12065" b="5080"/>
                <wp:wrapNone/>
                <wp:docPr id="54" name="Блок-схема: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372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Подготовка и оформление документов, подтвержд</w:t>
                            </w:r>
                            <w:r>
                              <w:t>а</w:t>
                            </w:r>
                            <w:r>
                              <w:t>ющих соблюдение условий перевода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4" o:spid="_x0000_s1029" type="#_x0000_t109" style="position:absolute;margin-left:108pt;margin-top:13pt;width:243.55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Подготовка и оформление документов, подтвержд</w:t>
                      </w:r>
                      <w:r>
                        <w:t>а</w:t>
                      </w:r>
                      <w:r>
                        <w:t>ющих соблюдение условий перевода</w:t>
                      </w:r>
                    </w:p>
                  </w:txbxContent>
                </v:textbox>
              </v:shape>
            </w:pict>
          </mc:Fallback>
        </mc:AlternateContent>
      </w: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4C490" wp14:editId="3555D375">
                <wp:simplePos x="0" y="0"/>
                <wp:positionH relativeFrom="column">
                  <wp:posOffset>2972435</wp:posOffset>
                </wp:positionH>
                <wp:positionV relativeFrom="paragraph">
                  <wp:posOffset>12065</wp:posOffset>
                </wp:positionV>
                <wp:extent cx="0" cy="228600"/>
                <wp:effectExtent l="57785" t="12065" r="56515" b="1651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34.05pt;margin-top:.9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bgYg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EED2" wp14:editId="1DDFB46D">
                <wp:simplePos x="0" y="0"/>
                <wp:positionH relativeFrom="column">
                  <wp:posOffset>1333500</wp:posOffset>
                </wp:positionH>
                <wp:positionV relativeFrom="paragraph">
                  <wp:posOffset>65405</wp:posOffset>
                </wp:positionV>
                <wp:extent cx="3131185" cy="525145"/>
                <wp:effectExtent l="9525" t="8255" r="12065" b="9525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Прием и регистрация представленного комплекта документов в администрации Пуирского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0" type="#_x0000_t109" style="position:absolute;margin-left:105pt;margin-top:5.15pt;width:246.5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Прием и регистрация представленного комплекта документов в администрации Пуирского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4383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96DAD" wp14:editId="2C91428B">
                <wp:simplePos x="0" y="0"/>
                <wp:positionH relativeFrom="column">
                  <wp:posOffset>4227830</wp:posOffset>
                </wp:positionH>
                <wp:positionV relativeFrom="paragraph">
                  <wp:posOffset>64770</wp:posOffset>
                </wp:positionV>
                <wp:extent cx="635" cy="223520"/>
                <wp:effectExtent l="55880" t="7620" r="57785" b="1651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32.9pt;margin-top:5.1pt;width:.05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286EA" wp14:editId="6AEEB697">
                <wp:simplePos x="0" y="0"/>
                <wp:positionH relativeFrom="column">
                  <wp:posOffset>2936240</wp:posOffset>
                </wp:positionH>
                <wp:positionV relativeFrom="paragraph">
                  <wp:posOffset>64770</wp:posOffset>
                </wp:positionV>
                <wp:extent cx="635" cy="305435"/>
                <wp:effectExtent l="59690" t="7620" r="53975" b="203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31.2pt;margin-top:5.1pt;width:.0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U0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FBB29" wp14:editId="3C1BFAEC">
                <wp:simplePos x="0" y="0"/>
                <wp:positionH relativeFrom="column">
                  <wp:posOffset>-353060</wp:posOffset>
                </wp:positionH>
                <wp:positionV relativeFrom="paragraph">
                  <wp:posOffset>113030</wp:posOffset>
                </wp:positionV>
                <wp:extent cx="1821180" cy="984250"/>
                <wp:effectExtent l="8890" t="8255" r="8255" b="7620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984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Направление заявителю тр</w:t>
                            </w:r>
                            <w:r>
                              <w:t>е</w:t>
                            </w:r>
                            <w:r>
                              <w:t>бования о предоставлении недостающей информации или недостающих докуме</w:t>
                            </w:r>
                            <w:r>
                              <w:t>н</w:t>
                            </w:r>
                            <w:r>
                              <w:t>тов в случае выявления нес</w:t>
                            </w:r>
                            <w:r>
                              <w:t>о</w:t>
                            </w:r>
                            <w:r>
                              <w:t>ответствий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031" type="#_x0000_t109" style="position:absolute;margin-left:-27.8pt;margin-top:8.9pt;width:143.4pt;height: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Направление заявителю тр</w:t>
                      </w:r>
                      <w:r>
                        <w:t>е</w:t>
                      </w:r>
                      <w:r>
                        <w:t>бования о предоставлении недостающей информации или недостающих докуме</w:t>
                      </w:r>
                      <w:r>
                        <w:t>н</w:t>
                      </w:r>
                      <w:r>
                        <w:t>тов в случае выявления нес</w:t>
                      </w:r>
                      <w:r>
                        <w:t>о</w:t>
                      </w:r>
                      <w:r>
                        <w:t>ответствий</w:t>
                      </w:r>
                    </w:p>
                  </w:txbxContent>
                </v:textbox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0036" wp14:editId="01F2CE3E">
                <wp:simplePos x="0" y="0"/>
                <wp:positionH relativeFrom="column">
                  <wp:posOffset>4040505</wp:posOffset>
                </wp:positionH>
                <wp:positionV relativeFrom="paragraph">
                  <wp:posOffset>113030</wp:posOffset>
                </wp:positionV>
                <wp:extent cx="1943100" cy="1236980"/>
                <wp:effectExtent l="11430" t="8255" r="7620" b="12065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36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Pr="00D960EC" w:rsidRDefault="00543170" w:rsidP="00543170">
                            <w:pPr>
                              <w:spacing w:line="220" w:lineRule="exact"/>
                              <w:jc w:val="both"/>
                            </w:pPr>
                            <w:r w:rsidRPr="00D960EC">
                              <w:t>Запрос в Хабаровское краевое государственное унитарное предприятие технической инвентаризации и оценки недв</w:t>
                            </w:r>
                            <w:r w:rsidRPr="00D960EC">
                              <w:t>и</w:t>
                            </w:r>
                            <w:r>
                              <w:t xml:space="preserve">жимости </w:t>
                            </w:r>
                            <w:r w:rsidRPr="00D960EC">
                              <w:t>Николаевский-на-Амуре межрайонный</w:t>
                            </w:r>
                            <w:r w:rsidRPr="0033351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960EC">
                              <w:t>филиал (БТИ) о собственниках прил</w:t>
                            </w:r>
                            <w:r w:rsidRPr="00D960EC">
                              <w:t>е</w:t>
                            </w:r>
                            <w:r w:rsidRPr="00D960EC">
                              <w:t>гающих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8" o:spid="_x0000_s1032" type="#_x0000_t109" style="position:absolute;margin-left:318.15pt;margin-top:8.9pt;width:153pt;height:9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">
                <v:textbox>
                  <w:txbxContent>
                    <w:p w:rsidR="00543170" w:rsidRPr="00D960EC" w:rsidRDefault="00543170" w:rsidP="00543170">
                      <w:pPr>
                        <w:spacing w:line="220" w:lineRule="exact"/>
                        <w:jc w:val="both"/>
                      </w:pPr>
                      <w:r w:rsidRPr="00D960EC">
                        <w:t>Запрос в Хабаровское краевое государственное унитарное предприятие технической инвентаризации и оценки недв</w:t>
                      </w:r>
                      <w:r w:rsidRPr="00D960EC">
                        <w:t>и</w:t>
                      </w:r>
                      <w:r>
                        <w:t xml:space="preserve">жимости </w:t>
                      </w:r>
                      <w:r w:rsidRPr="00D960EC">
                        <w:t>Николаевский-на-Амуре межрайонный</w:t>
                      </w:r>
                      <w:r w:rsidRPr="0033351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960EC">
                        <w:t>филиал (БТИ) о собственниках прил</w:t>
                      </w:r>
                      <w:r w:rsidRPr="00D960EC">
                        <w:t>е</w:t>
                      </w:r>
                      <w:r w:rsidRPr="00D960EC">
                        <w:t>гающих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EE3F5" wp14:editId="33DC1A21">
                <wp:simplePos x="0" y="0"/>
                <wp:positionH relativeFrom="column">
                  <wp:posOffset>1882775</wp:posOffset>
                </wp:positionH>
                <wp:positionV relativeFrom="paragraph">
                  <wp:posOffset>19685</wp:posOffset>
                </wp:positionV>
                <wp:extent cx="1939925" cy="847725"/>
                <wp:effectExtent l="6350" t="10160" r="6350" b="889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Проверка комплектности док</w:t>
                            </w:r>
                            <w:r>
                              <w:t>у</w:t>
                            </w:r>
                            <w:r>
                              <w:t>ментов, полноты содержащейся в них информации и их соо</w:t>
                            </w:r>
                            <w:r>
                              <w:t>т</w:t>
                            </w:r>
                            <w:r>
                              <w:t>ветствия установленным треб</w:t>
                            </w:r>
                            <w:r>
                              <w:t>о</w:t>
                            </w:r>
                            <w:r>
                              <w:t>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33" type="#_x0000_t109" style="position:absolute;margin-left:148.25pt;margin-top:1.55pt;width:152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Проверка комплектности док</w:t>
                      </w:r>
                      <w:r>
                        <w:t>у</w:t>
                      </w:r>
                      <w:r>
                        <w:t>ментов, полноты содержащейся в них информации и их соо</w:t>
                      </w:r>
                      <w:r>
                        <w:t>т</w:t>
                      </w:r>
                      <w:r>
                        <w:t>ветствия установленным треб</w:t>
                      </w:r>
                      <w:r>
                        <w:t>о</w:t>
                      </w:r>
                      <w:r>
                        <w:t>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33297" wp14:editId="30189316">
                <wp:simplePos x="0" y="0"/>
                <wp:positionH relativeFrom="column">
                  <wp:posOffset>1468120</wp:posOffset>
                </wp:positionH>
                <wp:positionV relativeFrom="paragraph">
                  <wp:posOffset>24130</wp:posOffset>
                </wp:positionV>
                <wp:extent cx="410845" cy="15875"/>
                <wp:effectExtent l="20320" t="43180" r="6985" b="5524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084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5.6pt;margin-top:1.9pt;width:32.35pt;height: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wPbAIAAIUEAAAOAAAAZHJzL2Uyb0RvYy54bWysVM2O0zAQviPxDpbv3SQl7XajTRFKWjgs&#10;sNIuD+DGTmPh2JbtbVohpIUX2EfgFbhw4Ef7DOkbMXa7XRYuCJGDM45nvvlm/E1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tabs>
          <w:tab w:val="left" w:pos="4470"/>
        </w:tabs>
        <w:rPr>
          <w:sz w:val="26"/>
          <w:szCs w:val="24"/>
        </w:rPr>
      </w:pP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F90BA" wp14:editId="6AF01253">
                <wp:simplePos x="0" y="0"/>
                <wp:positionH relativeFrom="column">
                  <wp:posOffset>2936875</wp:posOffset>
                </wp:positionH>
                <wp:positionV relativeFrom="paragraph">
                  <wp:posOffset>167005</wp:posOffset>
                </wp:positionV>
                <wp:extent cx="0" cy="266700"/>
                <wp:effectExtent l="60325" t="5080" r="53975" b="234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1.25pt;margin-top:13.15pt;width:0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BHYgIAAHc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BE36E" wp14:editId="5850AE61">
                <wp:simplePos x="0" y="0"/>
                <wp:positionH relativeFrom="column">
                  <wp:posOffset>1882775</wp:posOffset>
                </wp:positionH>
                <wp:positionV relativeFrom="paragraph">
                  <wp:posOffset>83185</wp:posOffset>
                </wp:positionV>
                <wp:extent cx="1995805" cy="286385"/>
                <wp:effectExtent l="6350" t="6985" r="7620" b="1143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86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34" type="#_x0000_t109" style="position:absolute;margin-left:148.25pt;margin-top:6.55pt;width:157.1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4445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E9AA7" wp14:editId="3EBFC339">
                <wp:simplePos x="0" y="0"/>
                <wp:positionH relativeFrom="column">
                  <wp:posOffset>2934970</wp:posOffset>
                </wp:positionH>
                <wp:positionV relativeFrom="paragraph">
                  <wp:posOffset>19050</wp:posOffset>
                </wp:positionV>
                <wp:extent cx="1270" cy="163830"/>
                <wp:effectExtent l="58420" t="9525" r="54610" b="171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31.1pt;margin-top:1.5pt;width:.1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">
                <v:stroke endarrow="block"/>
              </v:shape>
            </w:pict>
          </mc:Fallback>
        </mc:AlternateContent>
      </w: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tabs>
          <w:tab w:val="left" w:pos="7050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13148" wp14:editId="71BC6D3F">
                <wp:simplePos x="0" y="0"/>
                <wp:positionH relativeFrom="column">
                  <wp:posOffset>1882775</wp:posOffset>
                </wp:positionH>
                <wp:positionV relativeFrom="paragraph">
                  <wp:posOffset>7620</wp:posOffset>
                </wp:positionV>
                <wp:extent cx="1995805" cy="675640"/>
                <wp:effectExtent l="6350" t="7620" r="7620" b="12065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675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Рассмотрение проекта решения на межведомственной комиссии администрации Пуирского сел</w:t>
                            </w:r>
                            <w:r>
                              <w:t>ь</w:t>
                            </w:r>
                            <w:r>
                              <w:t>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35" type="#_x0000_t109" style="position:absolute;margin-left:148.25pt;margin-top:.6pt;width:157.15pt;height:5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Рассмотрение проекта решения на межведомственной комиссии администрации Пуирского сел</w:t>
                      </w:r>
                      <w:r>
                        <w:t>ь</w:t>
                      </w:r>
                      <w:r>
                        <w:t>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7FEC6" wp14:editId="01B5D98F">
                <wp:simplePos x="0" y="0"/>
                <wp:positionH relativeFrom="column">
                  <wp:posOffset>2971165</wp:posOffset>
                </wp:positionH>
                <wp:positionV relativeFrom="paragraph">
                  <wp:posOffset>157480</wp:posOffset>
                </wp:positionV>
                <wp:extent cx="635" cy="186055"/>
                <wp:effectExtent l="56515" t="5080" r="57150" b="1841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3.95pt;margin-top:12.4pt;width:.05pt;height:14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7FE71" wp14:editId="08991770">
                <wp:simplePos x="0" y="0"/>
                <wp:positionH relativeFrom="column">
                  <wp:posOffset>1882775</wp:posOffset>
                </wp:positionH>
                <wp:positionV relativeFrom="paragraph">
                  <wp:posOffset>168275</wp:posOffset>
                </wp:positionV>
                <wp:extent cx="2059940" cy="946150"/>
                <wp:effectExtent l="6350" t="6350" r="10160" b="9525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940" cy="946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Принятие решения о переводе или об отказе в переводе межв</w:t>
                            </w:r>
                            <w:r>
                              <w:t>е</w:t>
                            </w:r>
                            <w:r>
                              <w:t>домственной комиссией и утве</w:t>
                            </w:r>
                            <w:r>
                              <w:t>р</w:t>
                            </w:r>
                            <w:r>
                              <w:t>ждение его постановлением администрации Николаевского м</w:t>
                            </w:r>
                            <w:r>
                              <w:t>у</w:t>
                            </w:r>
                            <w:r>
                              <w:t>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36" type="#_x0000_t109" style="position:absolute;margin-left:148.25pt;margin-top:13.25pt;width:162.2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Принятие решения о переводе или об отказе в переводе межв</w:t>
                      </w:r>
                      <w:r>
                        <w:t>е</w:t>
                      </w:r>
                      <w:r>
                        <w:t>домственной комиссией и утве</w:t>
                      </w:r>
                      <w:r>
                        <w:t>р</w:t>
                      </w:r>
                      <w:r>
                        <w:t>ждение его постановлением администрации Николаевского м</w:t>
                      </w:r>
                      <w:r>
                        <w:t>у</w:t>
                      </w:r>
                      <w:r>
                        <w:t>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4DAC2" wp14:editId="44E931B9">
                <wp:simplePos x="0" y="0"/>
                <wp:positionH relativeFrom="column">
                  <wp:posOffset>2980690</wp:posOffset>
                </wp:positionH>
                <wp:positionV relativeFrom="paragraph">
                  <wp:posOffset>62865</wp:posOffset>
                </wp:positionV>
                <wp:extent cx="0" cy="197485"/>
                <wp:effectExtent l="56515" t="5715" r="57785" b="158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34.7pt;margin-top:4.95pt;width:0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IrYQIAAHc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559C1" wp14:editId="50F108E5">
                <wp:simplePos x="0" y="0"/>
                <wp:positionH relativeFrom="column">
                  <wp:posOffset>1878965</wp:posOffset>
                </wp:positionH>
                <wp:positionV relativeFrom="paragraph">
                  <wp:posOffset>85090</wp:posOffset>
                </wp:positionV>
                <wp:extent cx="2063750" cy="912495"/>
                <wp:effectExtent l="12065" t="8890" r="10160" b="12065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9124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Решение о переводе помещения при условии его переустройства, и (или) перепланировки, и (или) проведения иных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37" type="#_x0000_t109" style="position:absolute;margin-left:147.95pt;margin-top:6.7pt;width:162.5pt;height:7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Решение о переводе помещения при условии его переустройства, и (или) перепланировки, и (или) проведения иных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5560"/>
        </w:tabs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3857"/>
        </w:tabs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EF137B" wp14:editId="73CB2ACD">
                <wp:simplePos x="0" y="0"/>
                <wp:positionH relativeFrom="column">
                  <wp:posOffset>2176780</wp:posOffset>
                </wp:positionH>
                <wp:positionV relativeFrom="paragraph">
                  <wp:posOffset>19050</wp:posOffset>
                </wp:positionV>
                <wp:extent cx="7620" cy="238125"/>
                <wp:effectExtent l="5080" t="9525" r="6350" b="95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1.4pt;margin-top:1.5pt;width:.6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"/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5E180" wp14:editId="3218BC0D">
                <wp:simplePos x="0" y="0"/>
                <wp:positionH relativeFrom="column">
                  <wp:posOffset>3592195</wp:posOffset>
                </wp:positionH>
                <wp:positionV relativeFrom="paragraph">
                  <wp:posOffset>19050</wp:posOffset>
                </wp:positionV>
                <wp:extent cx="7620" cy="238125"/>
                <wp:effectExtent l="10795" t="9525" r="10160" b="95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2.85pt;margin-top:1.5pt;width:.6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"/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2FC4F" wp14:editId="79C66EBD">
                <wp:simplePos x="0" y="0"/>
                <wp:positionH relativeFrom="column">
                  <wp:posOffset>3599815</wp:posOffset>
                </wp:positionH>
                <wp:positionV relativeFrom="paragraph">
                  <wp:posOffset>262890</wp:posOffset>
                </wp:positionV>
                <wp:extent cx="1510665" cy="0"/>
                <wp:effectExtent l="8890" t="5715" r="13970" b="133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83.45pt;margin-top:20.7pt;width:118.9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w+TQIAAFYEAAAOAAAAZHJzL2Uyb0RvYy54bWysVEtu2zAQ3RfoHQjuHUmO7SZ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"/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93353B" wp14:editId="466DF9EA">
                <wp:simplePos x="0" y="0"/>
                <wp:positionH relativeFrom="column">
                  <wp:posOffset>769620</wp:posOffset>
                </wp:positionH>
                <wp:positionV relativeFrom="paragraph">
                  <wp:posOffset>262890</wp:posOffset>
                </wp:positionV>
                <wp:extent cx="1414780" cy="0"/>
                <wp:effectExtent l="7620" t="5715" r="6350" b="133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0.6pt;margin-top:20.7pt;width:111.4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"/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196BEA" wp14:editId="5E4DA4AE">
                <wp:simplePos x="0" y="0"/>
                <wp:positionH relativeFrom="column">
                  <wp:posOffset>769620</wp:posOffset>
                </wp:positionH>
                <wp:positionV relativeFrom="paragraph">
                  <wp:posOffset>262890</wp:posOffset>
                </wp:positionV>
                <wp:extent cx="0" cy="374015"/>
                <wp:effectExtent l="55245" t="5715" r="59055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0.6pt;margin-top:20.7pt;width:0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39BA6" wp14:editId="7C67137B">
                <wp:simplePos x="0" y="0"/>
                <wp:positionH relativeFrom="column">
                  <wp:posOffset>5110480</wp:posOffset>
                </wp:positionH>
                <wp:positionV relativeFrom="paragraph">
                  <wp:posOffset>262890</wp:posOffset>
                </wp:positionV>
                <wp:extent cx="0" cy="374015"/>
                <wp:effectExtent l="52705" t="571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02.4pt;margin-top:20.7pt;width:0;height:2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AYQ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tabs>
          <w:tab w:val="left" w:pos="3857"/>
        </w:tabs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35045" wp14:editId="120B20D7">
                <wp:simplePos x="0" y="0"/>
                <wp:positionH relativeFrom="column">
                  <wp:posOffset>4040505</wp:posOffset>
                </wp:positionH>
                <wp:positionV relativeFrom="paragraph">
                  <wp:posOffset>99060</wp:posOffset>
                </wp:positionV>
                <wp:extent cx="1943100" cy="725170"/>
                <wp:effectExtent l="11430" t="13335" r="7620" b="1397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251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Решение о переводе помещения (в случае, когда переустройство (перепланировка), реконстру</w:t>
                            </w:r>
                            <w:r>
                              <w:t>к</w:t>
                            </w:r>
                            <w:r>
                              <w:t>ция помещения не требуется)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38" type="#_x0000_t109" style="position:absolute;margin-left:318.15pt;margin-top:7.8pt;width:153pt;height:5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Решение о переводе помещения (в случае, когда переустройство (перепланировка), реконстру</w:t>
                      </w:r>
                      <w:r>
                        <w:t>к</w:t>
                      </w:r>
                      <w:r>
                        <w:t>ция помещения не требуется)</w:t>
                      </w:r>
                    </w:p>
                  </w:txbxContent>
                </v:textbox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78D4E" wp14:editId="66F4C1D3">
                <wp:simplePos x="0" y="0"/>
                <wp:positionH relativeFrom="column">
                  <wp:posOffset>-318770</wp:posOffset>
                </wp:positionH>
                <wp:positionV relativeFrom="paragraph">
                  <wp:posOffset>122555</wp:posOffset>
                </wp:positionV>
                <wp:extent cx="1955800" cy="701675"/>
                <wp:effectExtent l="5080" t="8255" r="10795" b="1397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701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</w:p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Решение об отказе в переводе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9" type="#_x0000_t109" style="position:absolute;margin-left:-25.1pt;margin-top:9.65pt;width:154pt;height:5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</w:p>
                    <w:p w:rsidR="00543170" w:rsidRDefault="00543170" w:rsidP="00543170">
                      <w:pPr>
                        <w:jc w:val="center"/>
                      </w:pPr>
                      <w:r>
                        <w:t>Решение об отказе в переводе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tabs>
          <w:tab w:val="left" w:pos="3631"/>
        </w:tabs>
        <w:rPr>
          <w:sz w:val="26"/>
          <w:szCs w:val="24"/>
        </w:rPr>
      </w:pP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tabs>
          <w:tab w:val="left" w:pos="7438"/>
        </w:tabs>
        <w:rPr>
          <w:sz w:val="26"/>
          <w:szCs w:val="24"/>
        </w:rPr>
      </w:pP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BCA959" wp14:editId="1EB9922D">
                <wp:simplePos x="0" y="0"/>
                <wp:positionH relativeFrom="column">
                  <wp:posOffset>3329305</wp:posOffset>
                </wp:positionH>
                <wp:positionV relativeFrom="paragraph">
                  <wp:posOffset>128270</wp:posOffset>
                </wp:positionV>
                <wp:extent cx="7620" cy="476885"/>
                <wp:effectExtent l="52705" t="13970" r="53975" b="234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2.15pt;margin-top:10.1pt;width:.6pt;height:3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UAZQIAAHo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298FD4" wp14:editId="657F9CCB">
                <wp:simplePos x="0" y="0"/>
                <wp:positionH relativeFrom="column">
                  <wp:posOffset>4404995</wp:posOffset>
                </wp:positionH>
                <wp:positionV relativeFrom="paragraph">
                  <wp:posOffset>128270</wp:posOffset>
                </wp:positionV>
                <wp:extent cx="0" cy="476885"/>
                <wp:effectExtent l="61595" t="13970" r="52705" b="234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6.85pt;margin-top:10.1pt;width:0;height:3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vH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AEFD59" wp14:editId="333A24DC">
                <wp:simplePos x="0" y="0"/>
                <wp:positionH relativeFrom="column">
                  <wp:posOffset>5568950</wp:posOffset>
                </wp:positionH>
                <wp:positionV relativeFrom="paragraph">
                  <wp:posOffset>128270</wp:posOffset>
                </wp:positionV>
                <wp:extent cx="7620" cy="476885"/>
                <wp:effectExtent l="53975" t="13970" r="52705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38.5pt;margin-top:10.1pt;width:.6pt;height:3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A4EA8E" wp14:editId="49C7333C">
                <wp:simplePos x="0" y="0"/>
                <wp:positionH relativeFrom="column">
                  <wp:posOffset>2199005</wp:posOffset>
                </wp:positionH>
                <wp:positionV relativeFrom="paragraph">
                  <wp:posOffset>128270</wp:posOffset>
                </wp:positionV>
                <wp:extent cx="0" cy="476885"/>
                <wp:effectExtent l="55880" t="13970" r="58420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3.15pt;margin-top:10.1pt;width:0;height:3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PJYQ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0562FB" wp14:editId="3BB31D63">
                <wp:simplePos x="0" y="0"/>
                <wp:positionH relativeFrom="column">
                  <wp:posOffset>953770</wp:posOffset>
                </wp:positionH>
                <wp:positionV relativeFrom="paragraph">
                  <wp:posOffset>88265</wp:posOffset>
                </wp:positionV>
                <wp:extent cx="7620" cy="516890"/>
                <wp:effectExtent l="48895" t="12065" r="57785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5.1pt;margin-top:6.95pt;width:.6pt;height:4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t7ZAIAAHoEAAAOAAAAZHJzL2Uyb0RvYy54bWysVM2O0zAQviPxDpbvbZrSdtto0xVKWi4L&#10;rLTLA7i201g4dmS7TSuEtPAC+wi8AhcO/GifIX0jxu4P7HJBiByccWb8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B2F83" wp14:editId="4DDA988B">
                <wp:simplePos x="0" y="0"/>
                <wp:positionH relativeFrom="column">
                  <wp:posOffset>-41910</wp:posOffset>
                </wp:positionH>
                <wp:positionV relativeFrom="paragraph">
                  <wp:posOffset>88265</wp:posOffset>
                </wp:positionV>
                <wp:extent cx="0" cy="516890"/>
                <wp:effectExtent l="53340" t="12065" r="60960" b="234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3.3pt;margin-top:6.95pt;width:0;height:4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0YYgIAAHc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rPr>
          <w:sz w:val="26"/>
          <w:szCs w:val="24"/>
        </w:rPr>
      </w:pP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AF22C" wp14:editId="62C96E7B">
                <wp:simplePos x="0" y="0"/>
                <wp:positionH relativeFrom="column">
                  <wp:posOffset>-582930</wp:posOffset>
                </wp:positionH>
                <wp:positionV relativeFrom="paragraph">
                  <wp:posOffset>83185</wp:posOffset>
                </wp:positionV>
                <wp:extent cx="922020" cy="1275080"/>
                <wp:effectExtent l="7620" t="6985" r="13335" b="1333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275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</w:p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Направление заявителю уведомления об отказе в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40" type="#_x0000_t109" style="position:absolute;margin-left:-45.9pt;margin-top:6.55pt;width:72.6pt;height:10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</w:p>
                    <w:p w:rsidR="00543170" w:rsidRDefault="00543170" w:rsidP="00543170">
                      <w:pPr>
                        <w:jc w:val="center"/>
                      </w:pPr>
                      <w:r>
                        <w:t>Направление заявителю уведомления об отказе в переводе</w:t>
                      </w:r>
                    </w:p>
                  </w:txbxContent>
                </v:textbox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03F1F" wp14:editId="72A26B50">
                <wp:simplePos x="0" y="0"/>
                <wp:positionH relativeFrom="column">
                  <wp:posOffset>476250</wp:posOffset>
                </wp:positionH>
                <wp:positionV relativeFrom="paragraph">
                  <wp:posOffset>96520</wp:posOffset>
                </wp:positionV>
                <wp:extent cx="1035050" cy="1261745"/>
                <wp:effectExtent l="9525" t="10795" r="12700" b="1333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1261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</w:p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Направление уведомления собственникам прилегающих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41" type="#_x0000_t109" style="position:absolute;margin-left:37.5pt;margin-top:7.6pt;width:81.5pt;height:9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</w:p>
                    <w:p w:rsidR="00543170" w:rsidRDefault="00543170" w:rsidP="00543170">
                      <w:pPr>
                        <w:jc w:val="center"/>
                      </w:pPr>
                      <w:r>
                        <w:t>Направление уведомления собственникам прилегающих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BE135" wp14:editId="68FBA5EA">
                <wp:simplePos x="0" y="0"/>
                <wp:positionH relativeFrom="column">
                  <wp:posOffset>5030470</wp:posOffset>
                </wp:positionH>
                <wp:positionV relativeFrom="paragraph">
                  <wp:posOffset>96520</wp:posOffset>
                </wp:positionV>
                <wp:extent cx="1050925" cy="1261745"/>
                <wp:effectExtent l="10795" t="10795" r="5080" b="1333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1261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</w:p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Направление уведомления собственникам прилегающих помещений</w:t>
                            </w:r>
                          </w:p>
                          <w:p w:rsidR="00543170" w:rsidRDefault="00543170" w:rsidP="0054317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2" type="#_x0000_t109" style="position:absolute;margin-left:396.1pt;margin-top:7.6pt;width:82.75pt;height:9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</w:p>
                    <w:p w:rsidR="00543170" w:rsidRDefault="00543170" w:rsidP="00543170">
                      <w:pPr>
                        <w:jc w:val="center"/>
                      </w:pPr>
                      <w:r>
                        <w:t>Направление уведомления собственникам прилегающих помещений</w:t>
                      </w:r>
                    </w:p>
                    <w:p w:rsidR="00543170" w:rsidRDefault="00543170" w:rsidP="0054317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18DEEC" wp14:editId="6A2CC033">
                <wp:simplePos x="0" y="0"/>
                <wp:positionH relativeFrom="column">
                  <wp:posOffset>3988435</wp:posOffset>
                </wp:positionH>
                <wp:positionV relativeFrom="paragraph">
                  <wp:posOffset>79375</wp:posOffset>
                </wp:positionV>
                <wp:extent cx="905510" cy="1278890"/>
                <wp:effectExtent l="6985" t="12700" r="11430" b="1333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1278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/>
                          <w:p w:rsidR="00543170" w:rsidRDefault="00543170" w:rsidP="00543170">
                            <w:r>
                              <w:t>Направление заявителю уведомления о переводе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43" type="#_x0000_t109" style="position:absolute;margin-left:314.05pt;margin-top:6.25pt;width:71.3pt;height:10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">
                <v:textbox>
                  <w:txbxContent>
                    <w:p w:rsidR="00543170" w:rsidRDefault="00543170" w:rsidP="00543170"/>
                    <w:p w:rsidR="00543170" w:rsidRDefault="00543170" w:rsidP="00543170">
                      <w:r>
                        <w:t>Направление заявителю уведомления о переводе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654C5" wp14:editId="267EE727">
                <wp:simplePos x="0" y="0"/>
                <wp:positionH relativeFrom="column">
                  <wp:posOffset>2800985</wp:posOffset>
                </wp:positionH>
                <wp:positionV relativeFrom="paragraph">
                  <wp:posOffset>96520</wp:posOffset>
                </wp:positionV>
                <wp:extent cx="1033780" cy="1261745"/>
                <wp:effectExtent l="10160" t="10795" r="13335" b="1333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261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</w:p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Направление уведомления собственникам прилегающих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4" type="#_x0000_t109" style="position:absolute;margin-left:220.55pt;margin-top:7.6pt;width:81.4pt;height:9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</w:p>
                    <w:p w:rsidR="00543170" w:rsidRDefault="00543170" w:rsidP="00543170">
                      <w:pPr>
                        <w:jc w:val="center"/>
                      </w:pPr>
                      <w:r>
                        <w:t>Направление уведомления собственникам прилегающих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Pr="00D27996">
        <w:rPr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697FC" wp14:editId="79B1900F">
                <wp:simplePos x="0" y="0"/>
                <wp:positionH relativeFrom="column">
                  <wp:posOffset>1659255</wp:posOffset>
                </wp:positionH>
                <wp:positionV relativeFrom="paragraph">
                  <wp:posOffset>96520</wp:posOffset>
                </wp:positionV>
                <wp:extent cx="993140" cy="1261745"/>
                <wp:effectExtent l="11430" t="10795" r="5080" b="1333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1261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70" w:rsidRDefault="00543170" w:rsidP="00543170">
                            <w:pPr>
                              <w:jc w:val="center"/>
                            </w:pPr>
                            <w:r>
                              <w:t>Направление заявителю уведомления о переводе п</w:t>
                            </w:r>
                            <w:r>
                              <w:t>о</w:t>
                            </w:r>
                            <w:r>
                              <w:t>мещения (с перечнем н</w:t>
                            </w:r>
                            <w:r>
                              <w:t>е</w:t>
                            </w:r>
                            <w:r>
                              <w:t>обходимых работ)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5" type="#_x0000_t109" style="position:absolute;margin-left:130.65pt;margin-top:7.6pt;width:78.2pt;height:9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">
                <v:textbox>
                  <w:txbxContent>
                    <w:p w:rsidR="00543170" w:rsidRDefault="00543170" w:rsidP="00543170">
                      <w:pPr>
                        <w:jc w:val="center"/>
                      </w:pPr>
                      <w:r>
                        <w:t>Направление заявителю уведомления о переводе п</w:t>
                      </w:r>
                      <w:r>
                        <w:t>о</w:t>
                      </w:r>
                      <w:r>
                        <w:t>мещения (с перечнем н</w:t>
                      </w:r>
                      <w:r>
                        <w:t>е</w:t>
                      </w:r>
                      <w:r>
                        <w:t>обходимых работ)</w:t>
                      </w:r>
                    </w:p>
                  </w:txbxContent>
                </v:textbox>
              </v:shape>
            </w:pict>
          </mc:Fallback>
        </mc:AlternateContent>
      </w:r>
    </w:p>
    <w:p w:rsidR="00543170" w:rsidRPr="00D27996" w:rsidRDefault="00543170" w:rsidP="00543170">
      <w:pPr>
        <w:tabs>
          <w:tab w:val="left" w:pos="1565"/>
          <w:tab w:val="left" w:pos="3393"/>
          <w:tab w:val="center" w:pos="4960"/>
          <w:tab w:val="left" w:pos="6824"/>
          <w:tab w:val="left" w:pos="8627"/>
        </w:tabs>
        <w:rPr>
          <w:sz w:val="26"/>
          <w:szCs w:val="24"/>
        </w:rPr>
      </w:pP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  <w:r w:rsidRPr="00D27996">
        <w:rPr>
          <w:sz w:val="26"/>
          <w:szCs w:val="24"/>
        </w:rPr>
        <w:tab/>
      </w:r>
    </w:p>
    <w:p w:rsidR="00543170" w:rsidRPr="00D27996" w:rsidRDefault="00543170" w:rsidP="00543170">
      <w:pPr>
        <w:tabs>
          <w:tab w:val="left" w:pos="284"/>
          <w:tab w:val="left" w:pos="567"/>
        </w:tabs>
        <w:jc w:val="both"/>
        <w:rPr>
          <w:b/>
          <w:sz w:val="26"/>
          <w:szCs w:val="24"/>
        </w:rPr>
      </w:pPr>
    </w:p>
    <w:p w:rsidR="00543170" w:rsidRPr="00D27996" w:rsidRDefault="00543170" w:rsidP="00543170">
      <w:pPr>
        <w:ind w:left="5940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jc w:val="center"/>
        <w:rPr>
          <w:sz w:val="26"/>
          <w:szCs w:val="24"/>
        </w:rPr>
      </w:pPr>
      <w:r w:rsidRPr="00D27996">
        <w:rPr>
          <w:sz w:val="26"/>
          <w:szCs w:val="24"/>
        </w:rPr>
        <w:t xml:space="preserve">                               </w:t>
      </w:r>
    </w:p>
    <w:p w:rsidR="00543170" w:rsidRPr="00D27996" w:rsidRDefault="00543170" w:rsidP="00543170">
      <w:pPr>
        <w:rPr>
          <w:sz w:val="26"/>
          <w:szCs w:val="24"/>
        </w:rPr>
      </w:pPr>
    </w:p>
    <w:p w:rsidR="00543170" w:rsidRPr="00D27996" w:rsidRDefault="00543170" w:rsidP="00543170">
      <w:pPr>
        <w:spacing w:line="240" w:lineRule="exact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 xml:space="preserve">                                    </w:t>
      </w:r>
    </w:p>
    <w:p w:rsidR="00543170" w:rsidRPr="00D27996" w:rsidRDefault="00543170" w:rsidP="00543170">
      <w:pPr>
        <w:spacing w:line="240" w:lineRule="exac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</w:t>
      </w:r>
    </w:p>
    <w:p w:rsidR="00543170" w:rsidRPr="00D27996" w:rsidRDefault="00543170" w:rsidP="00543170">
      <w:pPr>
        <w:spacing w:line="240" w:lineRule="exact"/>
        <w:jc w:val="center"/>
        <w:rPr>
          <w:sz w:val="26"/>
          <w:szCs w:val="24"/>
        </w:rPr>
      </w:pPr>
      <w:r w:rsidRPr="00D27996">
        <w:rPr>
          <w:sz w:val="26"/>
          <w:szCs w:val="24"/>
        </w:rPr>
        <w:t xml:space="preserve">                                                               </w:t>
      </w:r>
      <w:r>
        <w:rPr>
          <w:sz w:val="26"/>
          <w:szCs w:val="24"/>
        </w:rPr>
        <w:t xml:space="preserve"> </w:t>
      </w:r>
      <w:r w:rsidRPr="00D27996">
        <w:rPr>
          <w:sz w:val="26"/>
          <w:szCs w:val="24"/>
        </w:rPr>
        <w:t>Приложение  4</w:t>
      </w:r>
    </w:p>
    <w:p w:rsidR="00543170" w:rsidRPr="00D27996" w:rsidRDefault="00543170" w:rsidP="00543170">
      <w:pPr>
        <w:spacing w:line="240" w:lineRule="exact"/>
        <w:ind w:left="5940"/>
        <w:jc w:val="both"/>
        <w:rPr>
          <w:sz w:val="26"/>
          <w:szCs w:val="24"/>
        </w:rPr>
      </w:pPr>
      <w:r w:rsidRPr="00D27996">
        <w:rPr>
          <w:sz w:val="26"/>
          <w:szCs w:val="24"/>
        </w:rPr>
        <w:t xml:space="preserve">к </w:t>
      </w:r>
      <w:r>
        <w:rPr>
          <w:sz w:val="26"/>
          <w:szCs w:val="24"/>
        </w:rPr>
        <w:t>А</w:t>
      </w:r>
      <w:r w:rsidRPr="00D27996">
        <w:rPr>
          <w:sz w:val="26"/>
          <w:szCs w:val="24"/>
        </w:rPr>
        <w:t>дминистративному регл</w:t>
      </w:r>
      <w:r w:rsidRPr="00D27996">
        <w:rPr>
          <w:sz w:val="26"/>
          <w:szCs w:val="24"/>
        </w:rPr>
        <w:t>а</w:t>
      </w:r>
      <w:r w:rsidRPr="00D27996">
        <w:rPr>
          <w:sz w:val="26"/>
          <w:szCs w:val="24"/>
        </w:rPr>
        <w:t>менту предоставления мун</w:t>
      </w:r>
      <w:r w:rsidRPr="00D27996">
        <w:rPr>
          <w:sz w:val="26"/>
          <w:szCs w:val="24"/>
        </w:rPr>
        <w:t>и</w:t>
      </w:r>
      <w:r w:rsidRPr="00D27996">
        <w:rPr>
          <w:sz w:val="26"/>
          <w:szCs w:val="24"/>
        </w:rPr>
        <w:t>ципальной услуги  «Принятие документов, а также выдача решений о переводе или об отказе в переводе жилого п</w:t>
      </w:r>
      <w:r w:rsidRPr="00D27996">
        <w:rPr>
          <w:sz w:val="26"/>
          <w:szCs w:val="24"/>
        </w:rPr>
        <w:t>о</w:t>
      </w:r>
      <w:r w:rsidRPr="00D27996">
        <w:rPr>
          <w:sz w:val="26"/>
          <w:szCs w:val="24"/>
        </w:rPr>
        <w:t>мещения в нежилое или н</w:t>
      </w:r>
      <w:r w:rsidRPr="00D27996">
        <w:rPr>
          <w:sz w:val="26"/>
          <w:szCs w:val="24"/>
        </w:rPr>
        <w:t>е</w:t>
      </w:r>
      <w:r w:rsidRPr="00D27996">
        <w:rPr>
          <w:sz w:val="26"/>
          <w:szCs w:val="24"/>
        </w:rPr>
        <w:t>жилого помещения в жилое помещение на территории Пуирского сельского посел</w:t>
      </w:r>
      <w:r w:rsidRPr="00D27996">
        <w:rPr>
          <w:sz w:val="26"/>
          <w:szCs w:val="24"/>
        </w:rPr>
        <w:t>е</w:t>
      </w:r>
      <w:r w:rsidRPr="00D27996">
        <w:rPr>
          <w:sz w:val="26"/>
          <w:szCs w:val="24"/>
        </w:rPr>
        <w:t>ния»</w:t>
      </w: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ind w:firstLine="709"/>
        <w:jc w:val="both"/>
        <w:rPr>
          <w:sz w:val="26"/>
          <w:szCs w:val="24"/>
        </w:rPr>
      </w:pP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Кому _________________________________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   (фамилия, имя, отчество - для граждан,           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______________________________________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полное наименование организации -     для         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______________________________________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юридических лиц), его почтовый индекс   и           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______________________________________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адрес)                                                                         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</w:t>
      </w:r>
    </w:p>
    <w:p w:rsidR="00543170" w:rsidRPr="00D27996" w:rsidRDefault="00543170" w:rsidP="00543170">
      <w:pPr>
        <w:widowControl w:val="0"/>
        <w:suppressAutoHyphens/>
        <w:jc w:val="right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</w:t>
      </w:r>
    </w:p>
    <w:p w:rsidR="00543170" w:rsidRPr="00D27996" w:rsidRDefault="00543170" w:rsidP="00543170">
      <w:pPr>
        <w:widowControl w:val="0"/>
        <w:suppressAutoHyphens/>
        <w:spacing w:line="240" w:lineRule="exact"/>
        <w:jc w:val="center"/>
        <w:rPr>
          <w:rFonts w:cs="Courier New"/>
          <w:bCs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bCs/>
          <w:kern w:val="1"/>
          <w:sz w:val="26"/>
          <w:szCs w:val="24"/>
          <w:lang w:eastAsia="fa-IR" w:bidi="fa-IR"/>
        </w:rPr>
        <w:t>УВЕДОМЛЕНИЕ</w:t>
      </w:r>
    </w:p>
    <w:p w:rsidR="00543170" w:rsidRPr="00D27996" w:rsidRDefault="00543170" w:rsidP="00543170">
      <w:pPr>
        <w:widowControl w:val="0"/>
        <w:suppressAutoHyphens/>
        <w:spacing w:line="240" w:lineRule="exact"/>
        <w:jc w:val="center"/>
        <w:rPr>
          <w:rFonts w:cs="Courier New"/>
          <w:bCs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bCs/>
          <w:kern w:val="1"/>
          <w:sz w:val="26"/>
          <w:szCs w:val="24"/>
          <w:lang w:eastAsia="fa-IR" w:bidi="fa-IR"/>
        </w:rPr>
        <w:t xml:space="preserve">         о переводе (отказе в переводе) жилого (нежилого)</w:t>
      </w:r>
    </w:p>
    <w:p w:rsidR="00543170" w:rsidRPr="00D27996" w:rsidRDefault="00543170" w:rsidP="00543170">
      <w:pPr>
        <w:widowControl w:val="0"/>
        <w:suppressAutoHyphens/>
        <w:spacing w:line="240" w:lineRule="exact"/>
        <w:jc w:val="center"/>
        <w:rPr>
          <w:rFonts w:cs="Courier New"/>
          <w:bCs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bCs/>
          <w:kern w:val="1"/>
          <w:sz w:val="26"/>
          <w:szCs w:val="24"/>
          <w:lang w:eastAsia="fa-IR" w:bidi="fa-IR"/>
        </w:rPr>
        <w:t xml:space="preserve">               помещения в нежилое (жилое) помещение</w:t>
      </w:r>
    </w:p>
    <w:p w:rsidR="00543170" w:rsidRPr="00D27996" w:rsidRDefault="00543170" w:rsidP="00543170">
      <w:pPr>
        <w:widowControl w:val="0"/>
        <w:suppressAutoHyphens/>
        <w:jc w:val="center"/>
        <w:rPr>
          <w:rFonts w:cs="Courier New"/>
          <w:b/>
          <w:bCs/>
          <w:kern w:val="1"/>
          <w:sz w:val="26"/>
          <w:szCs w:val="24"/>
          <w:lang w:eastAsia="fa-IR" w:bidi="fa-IR"/>
        </w:rPr>
      </w:pP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(полное наименование органа местного самоуправления,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_________________________________________________________________,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lastRenderedPageBreak/>
        <w:t xml:space="preserve">                осуществляющего перевод помещения)</w:t>
      </w:r>
    </w:p>
    <w:p w:rsidR="00543170" w:rsidRPr="00D27996" w:rsidRDefault="00543170" w:rsidP="00543170">
      <w:pPr>
        <w:widowControl w:val="0"/>
        <w:suppressAutoHyphens/>
        <w:jc w:val="both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 кв. м, находящегося по адресу: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(наименование поселения)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(наименование улицы, площади, проспекта, бульвара, проезда и т.п.)    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дом ______, </w:t>
      </w:r>
      <w:r w:rsidRPr="00D27996">
        <w:rPr>
          <w:rFonts w:cs="Courier New"/>
          <w:kern w:val="1"/>
          <w:sz w:val="26"/>
          <w:szCs w:val="24"/>
          <w:u w:val="single"/>
          <w:lang w:eastAsia="fa-IR" w:bidi="fa-IR"/>
        </w:rPr>
        <w:t>корпус (владение, строение)</w:t>
      </w:r>
      <w:r w:rsidRPr="00D27996">
        <w:rPr>
          <w:rFonts w:cs="Courier New"/>
          <w:kern w:val="1"/>
          <w:sz w:val="26"/>
          <w:szCs w:val="24"/>
          <w:lang w:eastAsia="fa-IR" w:bidi="fa-IR"/>
        </w:rPr>
        <w:t>, кв. ______,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(ненужное зачеркнуть)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u w:val="single"/>
          <w:lang w:eastAsia="fa-IR" w:bidi="fa-IR"/>
        </w:rPr>
        <w:t xml:space="preserve">из жилого (нежилого) в нежилое (жилое) </w:t>
      </w:r>
      <w:r w:rsidRPr="00D27996">
        <w:rPr>
          <w:rFonts w:cs="Courier New"/>
          <w:kern w:val="1"/>
          <w:sz w:val="26"/>
          <w:szCs w:val="24"/>
          <w:lang w:eastAsia="fa-IR" w:bidi="fa-IR"/>
        </w:rPr>
        <w:t>в целях использования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(ненужное зачеркнуть)                                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помещения в качестве 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           (вид использования помещения в соответствии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                                        с заявлением о переводе)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_________________________________________________________________,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РЕШИЛ (_________________________________________________________):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     (наименование акта, дата его принятия и номер)</w:t>
      </w:r>
    </w:p>
    <w:p w:rsidR="00543170" w:rsidRPr="00D27996" w:rsidRDefault="00543170" w:rsidP="00543170">
      <w:pPr>
        <w:widowControl w:val="0"/>
        <w:suppressAutoHyphens/>
        <w:ind w:firstLine="706"/>
        <w:jc w:val="both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1. Помещение на основании приложенных к заявлению документов:</w:t>
      </w:r>
    </w:p>
    <w:p w:rsidR="00543170" w:rsidRPr="00D27996" w:rsidRDefault="00543170" w:rsidP="00543170">
      <w:pPr>
        <w:widowControl w:val="0"/>
        <w:suppressAutoHyphens/>
        <w:jc w:val="both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</w:t>
      </w:r>
    </w:p>
    <w:p w:rsidR="00543170" w:rsidRPr="00D27996" w:rsidRDefault="00543170" w:rsidP="00543170">
      <w:pPr>
        <w:widowControl w:val="0"/>
        <w:suppressAutoHyphens/>
        <w:ind w:firstLine="706"/>
        <w:jc w:val="center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а) перевести </w:t>
      </w:r>
      <w:r w:rsidRPr="00D27996">
        <w:rPr>
          <w:rFonts w:cs="Courier New"/>
          <w:kern w:val="1"/>
          <w:sz w:val="26"/>
          <w:szCs w:val="24"/>
          <w:u w:val="single"/>
          <w:lang w:eastAsia="fa-IR" w:bidi="fa-IR"/>
        </w:rPr>
        <w:t xml:space="preserve">из жилого (нежилого) в нежилое </w:t>
      </w:r>
      <w:r w:rsidRPr="00D27996">
        <w:rPr>
          <w:rFonts w:cs="Courier New"/>
          <w:kern w:val="1"/>
          <w:sz w:val="26"/>
          <w:szCs w:val="24"/>
          <w:lang w:eastAsia="fa-IR" w:bidi="fa-IR"/>
        </w:rPr>
        <w:t>без предварительных условий;                      (ненужное зачеркнуть)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</w:t>
      </w:r>
    </w:p>
    <w:p w:rsidR="00543170" w:rsidRPr="00D27996" w:rsidRDefault="00543170" w:rsidP="00543170">
      <w:pPr>
        <w:widowControl w:val="0"/>
        <w:suppressAutoHyphens/>
        <w:ind w:firstLine="706"/>
        <w:jc w:val="both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543170" w:rsidRPr="00D27996" w:rsidRDefault="00543170" w:rsidP="00543170">
      <w:pPr>
        <w:widowControl w:val="0"/>
        <w:suppressAutoHyphens/>
        <w:jc w:val="both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        (перечень работ по переустройству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                (перепланировке) помещения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или иных необходимых работ по ремонту, реконструкции,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                                                            реставрации помещения)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_________________________________________________________________.</w:t>
      </w:r>
    </w:p>
    <w:p w:rsidR="00543170" w:rsidRPr="00D27996" w:rsidRDefault="00543170" w:rsidP="00543170">
      <w:pPr>
        <w:widowControl w:val="0"/>
        <w:suppressAutoHyphens/>
        <w:ind w:firstLine="706"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2. Отказать в переводе указанного помещения из жилого (нежилого) в нежилое (жилое) в связи с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(основание(я), установленное частью 1 статьи 24 Жилищного кодекса Российской Федерации)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__________________________________________________________________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_________________________  ________________  _____________________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 xml:space="preserve">  (должность лица,                                       (подпись)                 (расшифровка подписи)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подписавшего уведомление)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"    " ____________ 20__ г.</w:t>
      </w: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</w:p>
    <w:p w:rsidR="00543170" w:rsidRPr="00D27996" w:rsidRDefault="00543170" w:rsidP="00543170">
      <w:pPr>
        <w:widowControl w:val="0"/>
        <w:suppressAutoHyphens/>
        <w:rPr>
          <w:rFonts w:cs="Courier New"/>
          <w:kern w:val="1"/>
          <w:sz w:val="26"/>
          <w:szCs w:val="24"/>
          <w:lang w:eastAsia="fa-IR" w:bidi="fa-IR"/>
        </w:rPr>
      </w:pPr>
      <w:r w:rsidRPr="00D27996">
        <w:rPr>
          <w:rFonts w:cs="Courier New"/>
          <w:kern w:val="1"/>
          <w:sz w:val="26"/>
          <w:szCs w:val="24"/>
          <w:lang w:eastAsia="fa-IR" w:bidi="fa-IR"/>
        </w:rPr>
        <w:t>М.П.</w:t>
      </w:r>
    </w:p>
    <w:p w:rsidR="00543170" w:rsidRDefault="00543170" w:rsidP="00543170">
      <w:pPr>
        <w:widowControl w:val="0"/>
        <w:autoSpaceDE w:val="0"/>
        <w:autoSpaceDN w:val="0"/>
        <w:adjustRightInd w:val="0"/>
        <w:rPr>
          <w:rFonts w:cs="Arial"/>
          <w:sz w:val="26"/>
          <w:szCs w:val="24"/>
        </w:rPr>
      </w:pPr>
    </w:p>
    <w:p w:rsidR="00543170" w:rsidRPr="00D27996" w:rsidRDefault="00543170" w:rsidP="00543170">
      <w:pPr>
        <w:widowControl w:val="0"/>
        <w:autoSpaceDE w:val="0"/>
        <w:autoSpaceDN w:val="0"/>
        <w:adjustRightInd w:val="0"/>
        <w:rPr>
          <w:rFonts w:cs="Arial"/>
          <w:sz w:val="26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К</w:t>
      </w:r>
      <w:r>
        <w:rPr>
          <w:rFonts w:ascii="Courier New" w:hAnsi="Courier New" w:cs="Courier New"/>
          <w:sz w:val="24"/>
          <w:szCs w:val="24"/>
        </w:rPr>
        <w:t>ому 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      (фамилия, имя, отчество -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           для граждан;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_</w:t>
      </w: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полное наименование организации -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_</w:t>
      </w: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       для юридических лиц)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К</w:t>
      </w:r>
      <w:r>
        <w:rPr>
          <w:rFonts w:ascii="Courier New" w:hAnsi="Courier New" w:cs="Courier New"/>
          <w:sz w:val="24"/>
          <w:szCs w:val="24"/>
        </w:rPr>
        <w:t>уда 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       (почтовый индекс и адрес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  заявителя согласно заявлению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__________________________</w:t>
      </w:r>
      <w:r>
        <w:rPr>
          <w:rFonts w:ascii="Courier New" w:hAnsi="Courier New" w:cs="Courier New"/>
          <w:sz w:val="24"/>
          <w:szCs w:val="24"/>
        </w:rPr>
        <w:t>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           о переводе)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     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УВЕДОМЛЕНИЕ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о переводе (отказе в переводе) жилого (нежилого)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помещения в нежилое (жилое) помещение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(полное наименование органа местного самоуправления,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  <w:r w:rsidRPr="00D27996">
        <w:rPr>
          <w:rFonts w:ascii="Courier New" w:hAnsi="Courier New" w:cs="Courier New"/>
          <w:sz w:val="24"/>
          <w:szCs w:val="24"/>
        </w:rPr>
        <w:t>,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осуществляющего перевод помещения)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рассмотрев представленные в соответствии с частью 2   </w:t>
      </w:r>
      <w:hyperlink r:id="rId10" w:history="1">
        <w:r w:rsidRPr="00D27996">
          <w:rPr>
            <w:rFonts w:ascii="Courier New" w:hAnsi="Courier New" w:cs="Courier New"/>
            <w:sz w:val="24"/>
            <w:szCs w:val="24"/>
          </w:rPr>
          <w:t>статьи    23</w:t>
        </w:r>
      </w:hyperlink>
      <w:r>
        <w:rPr>
          <w:rFonts w:ascii="Courier New" w:hAnsi="Courier New" w:cs="Courier New"/>
          <w:sz w:val="24"/>
          <w:szCs w:val="24"/>
        </w:rPr>
        <w:t xml:space="preserve"> </w:t>
      </w:r>
      <w:r w:rsidRPr="00D27996">
        <w:rPr>
          <w:rFonts w:ascii="Courier New" w:hAnsi="Courier New" w:cs="Courier New"/>
          <w:sz w:val="24"/>
          <w:szCs w:val="24"/>
        </w:rPr>
        <w:t>Жилищного кодекса Российской Федерации  документы    о    переводе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27996">
        <w:rPr>
          <w:rFonts w:ascii="Courier New" w:hAnsi="Courier New" w:cs="Courier New"/>
          <w:sz w:val="24"/>
          <w:szCs w:val="24"/>
        </w:rPr>
        <w:t>помещения общей площадью __ кв. м, находящегося по адр</w:t>
      </w:r>
      <w:r w:rsidRPr="00D27996">
        <w:rPr>
          <w:rFonts w:ascii="Courier New" w:hAnsi="Courier New" w:cs="Courier New"/>
          <w:sz w:val="24"/>
          <w:szCs w:val="24"/>
        </w:rPr>
        <w:t>е</w:t>
      </w:r>
      <w:r w:rsidRPr="00D27996">
        <w:rPr>
          <w:rFonts w:ascii="Courier New" w:hAnsi="Courier New" w:cs="Courier New"/>
          <w:sz w:val="24"/>
          <w:szCs w:val="24"/>
        </w:rPr>
        <w:t>су: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(наименование поселения)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(наименование улицы, площади, проспекта, бульвара,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проезда и т.п.)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корпус (владение, строение)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дом ______, ---------------------</w:t>
      </w:r>
      <w:r>
        <w:rPr>
          <w:rFonts w:ascii="Courier New" w:hAnsi="Courier New" w:cs="Courier New"/>
          <w:sz w:val="24"/>
          <w:szCs w:val="24"/>
        </w:rPr>
        <w:t>-------------------,  кв. ___</w:t>
      </w:r>
      <w:r w:rsidRPr="00D27996">
        <w:rPr>
          <w:rFonts w:ascii="Courier New" w:hAnsi="Courier New" w:cs="Courier New"/>
          <w:sz w:val="24"/>
          <w:szCs w:val="24"/>
        </w:rPr>
        <w:t>,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(ненужное зачеркнуть)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из жилого (нежилого) в нежилое (жилое)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--------------------------------------   в   целях   использов</w:t>
      </w:r>
      <w:r w:rsidRPr="00D27996">
        <w:rPr>
          <w:rFonts w:ascii="Courier New" w:hAnsi="Courier New" w:cs="Courier New"/>
          <w:sz w:val="24"/>
          <w:szCs w:val="24"/>
        </w:rPr>
        <w:t>а</w:t>
      </w:r>
      <w:r w:rsidRPr="00D27996">
        <w:rPr>
          <w:rFonts w:ascii="Courier New" w:hAnsi="Courier New" w:cs="Courier New"/>
          <w:sz w:val="24"/>
          <w:szCs w:val="24"/>
        </w:rPr>
        <w:t>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27996">
        <w:rPr>
          <w:rFonts w:ascii="Courier New" w:hAnsi="Courier New" w:cs="Courier New"/>
          <w:sz w:val="24"/>
          <w:szCs w:val="24"/>
        </w:rPr>
        <w:t xml:space="preserve">       (ненужное зачеркнуть)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помещения в качестве _____________</w:t>
      </w: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(вид использования помещения в соотве</w:t>
      </w:r>
      <w:r w:rsidRPr="00D27996">
        <w:rPr>
          <w:rFonts w:ascii="Courier New" w:hAnsi="Courier New" w:cs="Courier New"/>
          <w:sz w:val="24"/>
          <w:szCs w:val="24"/>
        </w:rPr>
        <w:t>т</w:t>
      </w:r>
      <w:r w:rsidRPr="00D27996">
        <w:rPr>
          <w:rFonts w:ascii="Courier New" w:hAnsi="Courier New" w:cs="Courier New"/>
          <w:sz w:val="24"/>
          <w:szCs w:val="24"/>
        </w:rPr>
        <w:t>ствии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Pr="00D27996">
        <w:rPr>
          <w:rFonts w:ascii="Courier New" w:hAnsi="Courier New" w:cs="Courier New"/>
          <w:sz w:val="24"/>
          <w:szCs w:val="24"/>
        </w:rPr>
        <w:t xml:space="preserve"> заявлением о переводе)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  <w:r w:rsidRPr="00D27996">
        <w:rPr>
          <w:rFonts w:ascii="Courier New" w:hAnsi="Courier New" w:cs="Courier New"/>
          <w:sz w:val="24"/>
          <w:szCs w:val="24"/>
        </w:rPr>
        <w:t>,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lastRenderedPageBreak/>
        <w:t xml:space="preserve">РЕШИЛ </w:t>
      </w:r>
      <w:r>
        <w:rPr>
          <w:rFonts w:ascii="Courier New" w:hAnsi="Courier New" w:cs="Courier New"/>
          <w:sz w:val="24"/>
          <w:szCs w:val="24"/>
        </w:rPr>
        <w:t>(</w:t>
      </w:r>
      <w:r w:rsidRPr="00D27996">
        <w:rPr>
          <w:rFonts w:ascii="Courier New" w:hAnsi="Courier New" w:cs="Courier New"/>
          <w:sz w:val="24"/>
          <w:szCs w:val="24"/>
        </w:rPr>
        <w:t>_____________________________________________________):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(наименование акта, дата его принятия и номер)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1. Помещение на основании приложенных к заявлению докуме</w:t>
      </w:r>
      <w:r w:rsidRPr="00D27996">
        <w:rPr>
          <w:rFonts w:ascii="Courier New" w:hAnsi="Courier New" w:cs="Courier New"/>
          <w:sz w:val="24"/>
          <w:szCs w:val="24"/>
        </w:rPr>
        <w:t>н</w:t>
      </w:r>
      <w:r w:rsidRPr="00D27996">
        <w:rPr>
          <w:rFonts w:ascii="Courier New" w:hAnsi="Courier New" w:cs="Courier New"/>
          <w:sz w:val="24"/>
          <w:szCs w:val="24"/>
        </w:rPr>
        <w:t>тов: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жилого (нежилого) в  нежилое (жилое)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а) перевести из ------------------------------------------ без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      (ненужное зачеркнуть)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предварительных условий;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б) перевести из жилого (нежилого) в  нежилое    (жилое)    при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27996">
        <w:rPr>
          <w:rFonts w:ascii="Courier New" w:hAnsi="Courier New" w:cs="Courier New"/>
          <w:sz w:val="24"/>
          <w:szCs w:val="24"/>
        </w:rPr>
        <w:t>условии проведения в установленном порядке следующих видов работ: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(перечень работ по переустройству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(перепланировке) помещения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или иных необходимых работ по ремонту, реконструкции,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         реставрации помещения)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  <w:r w:rsidRPr="00D27996">
        <w:rPr>
          <w:rFonts w:ascii="Courier New" w:hAnsi="Courier New" w:cs="Courier New"/>
          <w:sz w:val="24"/>
          <w:szCs w:val="24"/>
        </w:rPr>
        <w:t>.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2. Отказать в переводе указанного    помещения    из    ж</w:t>
      </w:r>
      <w:r w:rsidRPr="00D27996">
        <w:rPr>
          <w:rFonts w:ascii="Courier New" w:hAnsi="Courier New" w:cs="Courier New"/>
          <w:sz w:val="24"/>
          <w:szCs w:val="24"/>
        </w:rPr>
        <w:t>и</w:t>
      </w:r>
      <w:r w:rsidRPr="00D27996">
        <w:rPr>
          <w:rFonts w:ascii="Courier New" w:hAnsi="Courier New" w:cs="Courier New"/>
          <w:sz w:val="24"/>
          <w:szCs w:val="24"/>
        </w:rPr>
        <w:t>лого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27996">
        <w:rPr>
          <w:rFonts w:ascii="Courier New" w:hAnsi="Courier New" w:cs="Courier New"/>
          <w:sz w:val="24"/>
          <w:szCs w:val="24"/>
        </w:rPr>
        <w:t>нежилого) в нежилое (жилое) в связи с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(основание(я), установленное частью 1 </w:t>
      </w:r>
      <w:hyperlink r:id="rId11" w:history="1">
        <w:r w:rsidRPr="00D27996">
          <w:rPr>
            <w:rFonts w:ascii="Courier New" w:hAnsi="Courier New" w:cs="Courier New"/>
            <w:sz w:val="24"/>
            <w:szCs w:val="24"/>
          </w:rPr>
          <w:t>статьи 24</w:t>
        </w:r>
      </w:hyperlink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         Жилищного кодекса Российской Федерации)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_________________________  _______</w:t>
      </w:r>
      <w:r>
        <w:rPr>
          <w:rFonts w:ascii="Courier New" w:hAnsi="Courier New" w:cs="Courier New"/>
          <w:sz w:val="24"/>
          <w:szCs w:val="24"/>
        </w:rPr>
        <w:t>_________  __________________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 xml:space="preserve">    (должность лица,        (подпись)      (расшифровка подписи)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подписавшего уведомление)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"  " ____________ 20</w:t>
      </w:r>
      <w:r>
        <w:rPr>
          <w:rFonts w:ascii="Courier New" w:hAnsi="Courier New" w:cs="Courier New"/>
          <w:sz w:val="24"/>
          <w:szCs w:val="24"/>
        </w:rPr>
        <w:t>_</w:t>
      </w:r>
      <w:r w:rsidRPr="00D27996">
        <w:rPr>
          <w:rFonts w:ascii="Courier New" w:hAnsi="Courier New" w:cs="Courier New"/>
          <w:sz w:val="24"/>
          <w:szCs w:val="24"/>
        </w:rPr>
        <w:t>_ г.</w:t>
      </w: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43170" w:rsidRPr="00D27996" w:rsidRDefault="00543170" w:rsidP="005431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27996">
        <w:rPr>
          <w:rFonts w:ascii="Courier New" w:hAnsi="Courier New" w:cs="Courier New"/>
          <w:sz w:val="24"/>
          <w:szCs w:val="24"/>
        </w:rPr>
        <w:t>М.П.</w:t>
      </w:r>
    </w:p>
    <w:p w:rsidR="00335A1A" w:rsidRDefault="00335A1A">
      <w:bookmarkStart w:id="0" w:name="_GoBack"/>
      <w:bookmarkEnd w:id="0"/>
    </w:p>
    <w:sectPr w:rsidR="0033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7AE"/>
    <w:multiLevelType w:val="singleLevel"/>
    <w:tmpl w:val="32122C06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23E799F"/>
    <w:multiLevelType w:val="hybridMultilevel"/>
    <w:tmpl w:val="6DF2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F"/>
    <w:rsid w:val="00335A1A"/>
    <w:rsid w:val="00543170"/>
    <w:rsid w:val="00D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170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5431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170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5431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.kh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84;&#1092;&#1094;27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khv.gov.ru" TargetMode="External"/><Relationship Id="rId11" Type="http://schemas.openxmlformats.org/officeDocument/2006/relationships/hyperlink" Target="consultantplus://offline/ref=9FAE54654A66D53F28F41451AF06944EA5749CDEE5A1D52479900A9E392BE4F2999ECFF2133B8FA9O1Q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AE54654A66D53F28F41451AF06944EA5749CDEE5A1D52479900A9E392BE4F2999ECFF2133B8FA6O1Q6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6570</Words>
  <Characters>37450</Characters>
  <Application>Microsoft Office Word</Application>
  <DocSecurity>0</DocSecurity>
  <Lines>312</Lines>
  <Paragraphs>87</Paragraphs>
  <ScaleCrop>false</ScaleCrop>
  <Company>Администрация Пуирского сельского поселения</Company>
  <LinksUpToDate>false</LinksUpToDate>
  <CharactersWithSpaces>43933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2017-05-25T00:59:00Z</dcterms:created>
  <dcterms:modified xsi:type="dcterms:W3CDTF">2017-05-25T00:59:00Z</dcterms:modified>
</cp:coreProperties>
</file>