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84" w:type="dxa"/>
        <w:tblLook w:val="04A0"/>
      </w:tblPr>
      <w:tblGrid>
        <w:gridCol w:w="5050"/>
        <w:gridCol w:w="283"/>
        <w:gridCol w:w="5102"/>
        <w:gridCol w:w="423"/>
        <w:gridCol w:w="5126"/>
      </w:tblGrid>
      <w:tr w:rsidR="00462036" w:rsidRPr="00B41B1D" w:rsidTr="00462036">
        <w:trPr>
          <w:trHeight w:val="5245"/>
        </w:trPr>
        <w:tc>
          <w:tcPr>
            <w:tcW w:w="5050" w:type="dxa"/>
          </w:tcPr>
          <w:p w:rsidR="001579A2" w:rsidRPr="003E1F44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1F44">
              <w:rPr>
                <w:rFonts w:ascii="Times New Roman" w:hAnsi="Times New Roman"/>
                <w:sz w:val="26"/>
                <w:szCs w:val="26"/>
              </w:rPr>
              <w:t>Это право указанные граждане могут осуществлять как индивидуально, так и коллективно, создавая объединения на различной основе (семейные, родовые, территориально-хозяйственные общины, союзы охотников, собирателей, рыболовов и иные).</w:t>
            </w:r>
          </w:p>
          <w:p w:rsidR="001579A2" w:rsidRPr="003E1F44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E1F44">
              <w:rPr>
                <w:rFonts w:ascii="Times New Roman" w:hAnsi="Times New Roman"/>
                <w:sz w:val="26"/>
                <w:szCs w:val="26"/>
              </w:rPr>
              <w:t>Таким образом, коренные малочисленные народы и этнические общности обладают правом пользования объектов животного мира по согласованию со специально уполномоченными государственными органами Российской Федерации по охране, контролю и регулированию использования объектов животного мира и среды их обитания и это право ими может реализовываться как индивидуально, так и коллективно, путем членства в объединениях, общинах, союзах и т.д.</w:t>
            </w:r>
            <w:proofErr w:type="gramEnd"/>
          </w:p>
          <w:p w:rsidR="003E1F44" w:rsidRPr="003E1F44" w:rsidRDefault="003E1F44" w:rsidP="00E3548D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E1F44">
              <w:rPr>
                <w:rFonts w:ascii="Times New Roman" w:hAnsi="Times New Roman"/>
                <w:sz w:val="26"/>
                <w:szCs w:val="26"/>
              </w:rPr>
              <w:t>При этом, Гражданским законодательством Российской Федерации (ст.ст. 26-38), Семейным кодексом Российской Федерации (ст.ст. 64-65), Федеральным законом от 24.04.2008 № 48-ФЗ «Об опеке и попечительстве» предусмотрены основания, при которых законные представители недееспособных в силу возраста, психического или физического состояния лиц вправе реализовывать определенные права и законные интересы от их имени как законные представители.</w:t>
            </w:r>
            <w:proofErr w:type="gramEnd"/>
            <w:r w:rsidRPr="003E1F44">
              <w:rPr>
                <w:rFonts w:ascii="Times New Roman" w:hAnsi="Times New Roman"/>
                <w:sz w:val="26"/>
                <w:szCs w:val="26"/>
              </w:rPr>
              <w:t xml:space="preserve"> Данное представительство в силу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действующего </w:t>
            </w:r>
            <w:r w:rsidRPr="003E1F44">
              <w:rPr>
                <w:rFonts w:ascii="Times New Roman" w:hAnsi="Times New Roman"/>
                <w:sz w:val="26"/>
                <w:szCs w:val="26"/>
              </w:rPr>
              <w:t xml:space="preserve"> закона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3E1F44">
              <w:rPr>
                <w:rFonts w:ascii="Times New Roman" w:hAnsi="Times New Roman"/>
                <w:sz w:val="26"/>
                <w:szCs w:val="26"/>
              </w:rPr>
              <w:t xml:space="preserve">не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E1F44">
              <w:rPr>
                <w:rFonts w:ascii="Times New Roman" w:hAnsi="Times New Roman"/>
                <w:sz w:val="26"/>
                <w:szCs w:val="26"/>
              </w:rPr>
              <w:t xml:space="preserve">является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3E1F44">
              <w:rPr>
                <w:rFonts w:ascii="Times New Roman" w:hAnsi="Times New Roman"/>
                <w:sz w:val="26"/>
                <w:szCs w:val="26"/>
              </w:rPr>
              <w:t xml:space="preserve">правом действия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gramStart"/>
            <w:r w:rsidRPr="003E1F44"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gramEnd"/>
            <w:r w:rsidRPr="003E1F4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D02A2D" w:rsidRPr="003E1F44" w:rsidRDefault="00D02A2D" w:rsidP="00D02A2D">
            <w:pPr>
              <w:ind w:firstLine="425"/>
              <w:rPr>
                <w:rFonts w:ascii="Times New Roman" w:hAnsi="Times New Roman"/>
                <w:sz w:val="26"/>
                <w:szCs w:val="26"/>
              </w:rPr>
            </w:pPr>
          </w:p>
          <w:p w:rsidR="005178F8" w:rsidRDefault="005178F8" w:rsidP="00D02A2D">
            <w:pPr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1579A2" w:rsidRPr="001579A2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lastRenderedPageBreak/>
              <w:t>Согласно ст. 1 Федерального закона от 30.04.1999 № 82-ФЗ «О гарантиях прав коренных малочисленных народов Российской Федерации» (далее - Федеральный закон № 82-ФЗ) коренные малочисленные народы Российской Федерации - народы, проживающие на территориях традиционного расселения своих предков, сохраняющие традиционные образ жизни, хозяйствование и промыслы, насчитывающие в Российской Федерации менее 50 тысяч человек и осознающие себя самостоятельными этническими общностями.</w:t>
            </w:r>
            <w:proofErr w:type="gramEnd"/>
          </w:p>
          <w:p w:rsidR="009D2605" w:rsidRPr="00B41B1D" w:rsidRDefault="001579A2" w:rsidP="001579A2">
            <w:pPr>
              <w:ind w:firstLine="709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t>Лица, относящиеся к малочисленным народам, малочисленные народы, объединения малочисленных народов в целях защиты их исконной среды обитания, традиционных образа жизни, хозяйственной деятельности и промыслов, согласно ст. 8 Федерального закона № 82 имеют право безвозмездно пользоваться в местах традиционного проживания и традиционной хозяйственной деятельности малочисленных народов землями различных категорий, необходимыми для осуществления их традиционной хозяйственной деятельности и занятия традиционными промыслами, и общераспространенными</w:t>
            </w:r>
            <w:proofErr w:type="gramEnd"/>
            <w:r w:rsidRPr="001579A2">
              <w:rPr>
                <w:rFonts w:ascii="Times New Roman" w:hAnsi="Times New Roman"/>
                <w:sz w:val="26"/>
                <w:szCs w:val="26"/>
              </w:rPr>
              <w:t xml:space="preserve"> полезными ископаемыми в порядке, установленном федеральным законодательством и законодательством субъектов Российской Федерации.</w:t>
            </w:r>
          </w:p>
        </w:tc>
        <w:tc>
          <w:tcPr>
            <w:tcW w:w="283" w:type="dxa"/>
          </w:tcPr>
          <w:p w:rsidR="00C600B9" w:rsidRPr="00B41B1D" w:rsidRDefault="00C600B9" w:rsidP="00425022">
            <w:pPr>
              <w:rPr>
                <w:rFonts w:ascii="Times New Roman" w:hAnsi="Times New Roman"/>
              </w:rPr>
            </w:pPr>
          </w:p>
        </w:tc>
        <w:tc>
          <w:tcPr>
            <w:tcW w:w="5102" w:type="dxa"/>
          </w:tcPr>
          <w:p w:rsidR="005178F8" w:rsidRDefault="003E1F44" w:rsidP="003E1F44">
            <w:pPr>
              <w:spacing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3E1F44">
              <w:rPr>
                <w:rFonts w:ascii="Times New Roman" w:hAnsi="Times New Roman"/>
                <w:sz w:val="26"/>
                <w:szCs w:val="26"/>
              </w:rPr>
              <w:t>доверенности, в таких случаях законный представитель недееспособного лица вправе выступать от его имени и в его интересах реализовывать право добычи (вылова) водных биоресурсов.</w:t>
            </w:r>
          </w:p>
          <w:p w:rsidR="003E1F44" w:rsidRDefault="003E1F44" w:rsidP="00E86B18">
            <w:pPr>
              <w:spacing w:line="100" w:lineRule="atLeast"/>
              <w:ind w:firstLine="459"/>
              <w:rPr>
                <w:rFonts w:ascii="Times New Roman" w:hAnsi="Times New Roman"/>
                <w:sz w:val="26"/>
                <w:szCs w:val="26"/>
              </w:rPr>
            </w:pPr>
          </w:p>
          <w:p w:rsidR="003E1F44" w:rsidRDefault="003E1F44" w:rsidP="00E86B18">
            <w:pPr>
              <w:spacing w:line="100" w:lineRule="atLeast"/>
              <w:ind w:firstLine="45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E1F44" w:rsidRDefault="003E1F44" w:rsidP="00E86B18">
            <w:pPr>
              <w:spacing w:line="100" w:lineRule="atLeast"/>
              <w:ind w:firstLine="45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3E1F44" w:rsidRDefault="003E1F44" w:rsidP="00E86B18">
            <w:pPr>
              <w:spacing w:line="100" w:lineRule="atLeast"/>
              <w:ind w:firstLine="45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D23C8" w:rsidRPr="003E1F44" w:rsidRDefault="00F9060D" w:rsidP="00E86B18">
            <w:pPr>
              <w:spacing w:line="100" w:lineRule="atLeast"/>
              <w:ind w:firstLine="459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E1F44">
              <w:rPr>
                <w:rFonts w:ascii="Times New Roman" w:hAnsi="Times New Roman"/>
                <w:sz w:val="26"/>
                <w:szCs w:val="26"/>
              </w:rPr>
              <w:t>Соблюдайте правила рыболовства, о</w:t>
            </w:r>
            <w:r w:rsidR="00FA0FE4" w:rsidRPr="003E1F44">
              <w:rPr>
                <w:rFonts w:ascii="Times New Roman" w:hAnsi="Times New Roman"/>
                <w:sz w:val="26"/>
                <w:szCs w:val="26"/>
              </w:rPr>
              <w:t>тноситесь бережно к природе, к природным богатствам и сохраните их для себя и своих потомков</w:t>
            </w:r>
            <w:r w:rsidR="005D23C8" w:rsidRPr="003E1F44">
              <w:rPr>
                <w:rFonts w:ascii="Times New Roman" w:hAnsi="Times New Roman"/>
                <w:color w:val="000000"/>
                <w:sz w:val="26"/>
                <w:szCs w:val="26"/>
              </w:rPr>
              <w:t>!</w:t>
            </w:r>
          </w:p>
          <w:p w:rsidR="00213792" w:rsidRDefault="00213792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3792" w:rsidRDefault="00213792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F44" w:rsidRDefault="003E1F4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F44" w:rsidRDefault="003E1F4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AD4" w:rsidRDefault="00AD436E" w:rsidP="005B7E0C">
            <w:pPr>
              <w:rPr>
                <w:rFonts w:ascii="Times New Roman" w:hAnsi="Times New Roman"/>
                <w:sz w:val="24"/>
                <w:szCs w:val="24"/>
              </w:rPr>
            </w:pPr>
            <w:r w:rsidRPr="00AD43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808" cy="2092147"/>
                  <wp:effectExtent l="19050" t="0" r="0" b="0"/>
                  <wp:docPr id="6" name="Рисунок 4" descr="observe-fishery-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serve-fishery-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09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F44" w:rsidRDefault="003E1F4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F44" w:rsidRDefault="003E1F4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F44" w:rsidRPr="005D23C8" w:rsidRDefault="003E1F4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 w:rsidRPr="00184C7E">
              <w:rPr>
                <w:i/>
                <w:color w:val="FF0000"/>
                <w:sz w:val="18"/>
                <w:szCs w:val="18"/>
              </w:rPr>
              <w:t xml:space="preserve">Николаевская-на-Амуре </w:t>
            </w:r>
          </w:p>
          <w:p w:rsidR="00BA7F97" w:rsidRPr="00184C7E" w:rsidRDefault="005D23C8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 xml:space="preserve">межрайонная природоохранная </w:t>
            </w:r>
            <w:r w:rsidR="00BA7F97" w:rsidRPr="00184C7E">
              <w:rPr>
                <w:i/>
                <w:color w:val="FF0000"/>
                <w:sz w:val="18"/>
                <w:szCs w:val="18"/>
              </w:rPr>
              <w:t>прокуратура</w:t>
            </w:r>
          </w:p>
          <w:p w:rsidR="00BA7F97" w:rsidRPr="00184C7E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 w:rsidRPr="00184C7E">
              <w:rPr>
                <w:i/>
                <w:color w:val="FF0000"/>
                <w:sz w:val="18"/>
                <w:szCs w:val="18"/>
              </w:rPr>
              <w:t>г. Николаевск-на-Амуре, ул. Ленина, д. 7,</w:t>
            </w:r>
          </w:p>
          <w:p w:rsidR="00B41B1D" w:rsidRPr="00BA7F97" w:rsidRDefault="00BA7F97" w:rsidP="00BA7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Телефон: 8 (42135)2-2</w:t>
            </w:r>
            <w:r w:rsidR="005D23C8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1</w:t>
            </w: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-</w:t>
            </w:r>
            <w:r w:rsidR="005D23C8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00</w:t>
            </w: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.</w:t>
            </w:r>
          </w:p>
          <w:p w:rsidR="00213792" w:rsidRDefault="00213792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62036" w:rsidRDefault="00462036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1579A2" w:rsidRPr="001579A2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lastRenderedPageBreak/>
              <w:t>Федеральный закон от 20.12.2004 № 166-ФЗ «О рыболовстве и сохранении водных биологических ресурсов» (далее - Закон о рыболовстве) как нормативный правовой акт общего действия, регулируя отношения, возникающие в связи с осуществлением видов деятельности в области рыболовства, закрепил в числе принципов данного регулирования учет интересов населения, для которого рыболовство является основой существования, в том числе коренных малочисленных народов Севера, Сибири и Дальнего Востока</w:t>
            </w:r>
            <w:proofErr w:type="gramEnd"/>
            <w:r w:rsidRPr="001579A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t>Российской Федерации, согласно которому им должен быть обеспечен доступ к водным биоресурсам для обеспечения жизнедеятельности населения и предусмотрел рыболовство в целях обеспечения ведения традиционного образа жизни и осуществления традиционной хозяйственной деятельности в качестве самостоятельного вида рыболовства (п. 6 ст. 2, п. 7 ч. 1 ст. 16, ст. 25 Закона о рыболовстве).</w:t>
            </w:r>
            <w:proofErr w:type="gramEnd"/>
          </w:p>
          <w:p w:rsidR="001579A2" w:rsidRPr="001579A2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1579A2">
              <w:rPr>
                <w:rFonts w:ascii="Times New Roman" w:hAnsi="Times New Roman"/>
                <w:sz w:val="26"/>
                <w:szCs w:val="26"/>
              </w:rPr>
              <w:t xml:space="preserve">Рыболовство, включая добычу водных беспозвоночных и морских млекопитающих, согласно ст. 34 Федерального закона от 24.04.1995 № 52-ФЗ «О животном мире» (далее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ФЗ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№ 52-ФЗ) относится к одному из видов пользования животным миром.</w:t>
            </w:r>
          </w:p>
          <w:p w:rsidR="00AD436E" w:rsidRPr="00B41B1D" w:rsidRDefault="001579A2" w:rsidP="001579A2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1579A2">
              <w:rPr>
                <w:rFonts w:ascii="Times New Roman" w:hAnsi="Times New Roman"/>
                <w:sz w:val="26"/>
                <w:szCs w:val="26"/>
              </w:rPr>
              <w:t xml:space="preserve">Согласно ст. 42 </w:t>
            </w:r>
            <w:r>
              <w:rPr>
                <w:rFonts w:ascii="Times New Roman" w:hAnsi="Times New Roman"/>
                <w:sz w:val="26"/>
                <w:szCs w:val="26"/>
              </w:rPr>
              <w:t>ФЗ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№ 52-ФЗ отношения в области рыболовства и сохранения водных биологических ресурсов </w:t>
            </w:r>
            <w:r w:rsidR="003E1F44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>регулируются</w:t>
            </w:r>
            <w:r w:rsidR="003E1F44">
              <w:rPr>
                <w:rFonts w:ascii="Times New Roman" w:hAnsi="Times New Roman"/>
                <w:sz w:val="26"/>
                <w:szCs w:val="26"/>
              </w:rPr>
              <w:t>,    в    том    числе,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23" w:type="dxa"/>
          </w:tcPr>
          <w:p w:rsidR="00C600B9" w:rsidRPr="00B41B1D" w:rsidRDefault="00C600B9" w:rsidP="007F6E0F">
            <w:pPr>
              <w:rPr>
                <w:rFonts w:ascii="Times New Roman" w:hAnsi="Times New Roman"/>
              </w:rPr>
            </w:pPr>
          </w:p>
        </w:tc>
        <w:tc>
          <w:tcPr>
            <w:tcW w:w="5126" w:type="dxa"/>
          </w:tcPr>
          <w:p w:rsidR="00372757" w:rsidRDefault="00372757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440587" cy="987552"/>
                  <wp:effectExtent l="19050" t="0" r="7213" b="0"/>
                  <wp:docPr id="9" name="Рисунок 2" descr="C:\Users\Procuror NIK\Downloads\04ee15aee5f61c0ec54a870557c7ba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curor NIK\Downloads\04ee15aee5f61c0ec54a870557c7ba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50" cy="98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95A" w:rsidRPr="00BD595A" w:rsidRDefault="00BD595A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5A">
              <w:rPr>
                <w:rFonts w:ascii="Times New Roman" w:hAnsi="Times New Roman"/>
                <w:sz w:val="24"/>
                <w:szCs w:val="24"/>
              </w:rPr>
              <w:t>Николаевская-на-Амуре</w:t>
            </w:r>
          </w:p>
          <w:p w:rsidR="00C600B9" w:rsidRPr="00BD595A" w:rsidRDefault="005D23C8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природоохранная</w:t>
            </w:r>
            <w:r w:rsidR="00BD595A" w:rsidRPr="00BD595A">
              <w:rPr>
                <w:rFonts w:ascii="Times New Roman" w:hAnsi="Times New Roman"/>
                <w:sz w:val="24"/>
                <w:szCs w:val="24"/>
              </w:rPr>
              <w:t xml:space="preserve"> прокуратура</w:t>
            </w:r>
          </w:p>
          <w:p w:rsidR="00963A04" w:rsidRPr="00B41B1D" w:rsidRDefault="00963A04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963A04" w:rsidRDefault="00963A04" w:rsidP="00956380">
            <w:pPr>
              <w:ind w:left="175"/>
              <w:rPr>
                <w:rFonts w:ascii="Times New Roman" w:hAnsi="Times New Roman"/>
              </w:rPr>
            </w:pPr>
          </w:p>
          <w:p w:rsidR="00604966" w:rsidRPr="00AE0BAC" w:rsidRDefault="00AE0BAC" w:rsidP="00F8454E">
            <w:pPr>
              <w:spacing w:before="100" w:beforeAutospacing="1" w:after="100" w:afterAutospacing="1" w:line="288" w:lineRule="atLeast"/>
              <w:ind w:left="175"/>
              <w:jc w:val="center"/>
              <w:outlineLvl w:val="0"/>
              <w:rPr>
                <w:rFonts w:ascii="Arial" w:eastAsia="Times New Roman" w:hAnsi="Arial" w:cs="Arial"/>
                <w:b/>
                <w:color w:val="FF0000"/>
                <w:kern w:val="36"/>
                <w:sz w:val="36"/>
                <w:szCs w:val="36"/>
                <w:lang w:eastAsia="ru-RU"/>
              </w:rPr>
            </w:pPr>
            <w:r w:rsidRPr="00AE0BAC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 xml:space="preserve">О </w:t>
            </w:r>
            <w:r w:rsidR="005178F8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рыболовстве</w:t>
            </w:r>
            <w:r w:rsidR="005178F8" w:rsidRPr="005178F8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 xml:space="preserve">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</w:t>
            </w:r>
          </w:p>
          <w:p w:rsidR="005D23C8" w:rsidRDefault="00AD436E" w:rsidP="00534A4F">
            <w:pPr>
              <w:spacing w:after="120" w:line="100" w:lineRule="atLeast"/>
              <w:ind w:left="318" w:right="272"/>
              <w:jc w:val="center"/>
              <w:rPr>
                <w:color w:val="000000"/>
              </w:rPr>
            </w:pPr>
            <w:r w:rsidRPr="00AD436E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1255" cy="1631290"/>
                  <wp:effectExtent l="19050" t="0" r="2895" b="0"/>
                  <wp:docPr id="7" name="Рисунок 1" descr="C:\Users\Procuror NIK\Downloads\Fish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curor NIK\Downloads\Fish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29" cy="163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A2D" w:rsidRDefault="00D02A2D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1D472A" w:rsidRDefault="00BD595A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Николаевск-на-Амуре</w:t>
            </w:r>
          </w:p>
          <w:p w:rsidR="00862852" w:rsidRDefault="00862852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20</w:t>
            </w:r>
            <w:r w:rsidR="00B07570">
              <w:rPr>
                <w:rFonts w:cs="Times New Roman"/>
                <w:sz w:val="20"/>
                <w:szCs w:val="20"/>
              </w:rPr>
              <w:t>2</w:t>
            </w:r>
            <w:r w:rsidR="003E1F44">
              <w:rPr>
                <w:rFonts w:cs="Times New Roman"/>
                <w:sz w:val="20"/>
                <w:szCs w:val="20"/>
              </w:rPr>
              <w:t>1</w:t>
            </w:r>
          </w:p>
          <w:p w:rsidR="00462036" w:rsidRPr="001D472A" w:rsidRDefault="00462036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9E05FB" w:rsidRDefault="001579A2" w:rsidP="003E1F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1579A2">
              <w:rPr>
                <w:rFonts w:ascii="Times New Roman" w:hAnsi="Times New Roman"/>
                <w:sz w:val="26"/>
                <w:szCs w:val="26"/>
              </w:rPr>
              <w:lastRenderedPageBreak/>
              <w:t>Законом о рыболовстве, Федеральным законом 25.12.2018 № 475-ФЗ «О любительском рыболовстве и о внесении изменений в отдельные законодательные акты Российской Федерации» и названным Федеральным законом.</w:t>
            </w:r>
          </w:p>
          <w:p w:rsidR="001579A2" w:rsidRPr="001579A2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1579A2">
              <w:rPr>
                <w:rFonts w:ascii="Times New Roman" w:hAnsi="Times New Roman"/>
                <w:sz w:val="26"/>
                <w:szCs w:val="26"/>
              </w:rPr>
              <w:t xml:space="preserve">Статьей 49 </w:t>
            </w:r>
            <w:r>
              <w:rPr>
                <w:rFonts w:ascii="Times New Roman" w:hAnsi="Times New Roman"/>
                <w:sz w:val="26"/>
                <w:szCs w:val="26"/>
              </w:rPr>
              <w:t>ФЗ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№ 52-ФЗ определено, что коренные малочисленные народы и этнические общности, самобытная культура и образ жизни которых включают традиционные методы охраны и использования объектов животного мира, граждане, принадлежащие к этим группам населения, и их объединения имеют право на приоритетное пользование животным миром на территориях традиционного расселения и хозяйственной деятельности.</w:t>
            </w:r>
          </w:p>
          <w:p w:rsidR="001579A2" w:rsidRPr="001579A2" w:rsidRDefault="001579A2" w:rsidP="001579A2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1579A2">
              <w:rPr>
                <w:rFonts w:ascii="Times New Roman" w:hAnsi="Times New Roman"/>
                <w:sz w:val="26"/>
                <w:szCs w:val="26"/>
              </w:rPr>
              <w:t xml:space="preserve">Переуступка права на приоритетное пользование животным миром гражданам и юридическим лицам, не указанным в </w:t>
            </w: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t>ч</w:t>
            </w:r>
            <w:proofErr w:type="gramEnd"/>
            <w:r w:rsidRPr="001579A2">
              <w:rPr>
                <w:rFonts w:ascii="Times New Roman" w:hAnsi="Times New Roman"/>
                <w:sz w:val="26"/>
                <w:szCs w:val="26"/>
              </w:rPr>
              <w:t xml:space="preserve">. 1 ст. 48 </w:t>
            </w:r>
            <w:r>
              <w:rPr>
                <w:rFonts w:ascii="Times New Roman" w:hAnsi="Times New Roman"/>
                <w:sz w:val="26"/>
                <w:szCs w:val="26"/>
              </w:rPr>
              <w:t>ФЗ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№ 52-ФЗ, запрещена.</w:t>
            </w:r>
          </w:p>
          <w:p w:rsidR="001579A2" w:rsidRPr="000B73D1" w:rsidRDefault="001579A2" w:rsidP="001579A2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579A2">
              <w:rPr>
                <w:rFonts w:ascii="Times New Roman" w:hAnsi="Times New Roman"/>
                <w:sz w:val="26"/>
                <w:szCs w:val="26"/>
              </w:rPr>
              <w:t xml:space="preserve">Согласно ч. 1 ст. 48 </w:t>
            </w:r>
            <w:r>
              <w:rPr>
                <w:rFonts w:ascii="Times New Roman" w:hAnsi="Times New Roman"/>
                <w:sz w:val="26"/>
                <w:szCs w:val="26"/>
              </w:rPr>
              <w:t>ФЗ</w:t>
            </w:r>
            <w:r w:rsidRPr="001579A2">
              <w:rPr>
                <w:rFonts w:ascii="Times New Roman" w:hAnsi="Times New Roman"/>
                <w:sz w:val="26"/>
                <w:szCs w:val="26"/>
              </w:rPr>
              <w:t xml:space="preserve"> № 52-ФЗ право на применение традиционных методов добычи объектов животного мира и продуктов их жизнедеятельности, если такие методы прямо или косвенно не ведут к снижению биологического разнообразия, не сокращают численность и устойчивое воспроизводство объектов животного мира, не нарушают среду их обитания и не представляют опасности для человека имеют граждане Российской Федерации, чье существование и доходы</w:t>
            </w:r>
            <w:proofErr w:type="gramEnd"/>
            <w:r w:rsidRPr="001579A2">
              <w:rPr>
                <w:rFonts w:ascii="Times New Roman" w:hAnsi="Times New Roman"/>
                <w:sz w:val="26"/>
                <w:szCs w:val="26"/>
              </w:rPr>
              <w:t xml:space="preserve"> полностью или частично основаны на традиционных системах жизнеобеспечения их предков, включая охоту и собирательство.</w:t>
            </w:r>
          </w:p>
        </w:tc>
      </w:tr>
    </w:tbl>
    <w:p w:rsidR="00C93421" w:rsidRDefault="00C93421" w:rsidP="005178F8">
      <w:pPr>
        <w:ind w:firstLine="709"/>
      </w:pPr>
    </w:p>
    <w:sectPr w:rsidR="00C93421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7F6E0F"/>
    <w:rsid w:val="00020053"/>
    <w:rsid w:val="000719D8"/>
    <w:rsid w:val="000B73D1"/>
    <w:rsid w:val="000B79F9"/>
    <w:rsid w:val="000C0847"/>
    <w:rsid w:val="000D50BD"/>
    <w:rsid w:val="000E43E2"/>
    <w:rsid w:val="001043C8"/>
    <w:rsid w:val="00131B14"/>
    <w:rsid w:val="0013410D"/>
    <w:rsid w:val="00136AB8"/>
    <w:rsid w:val="001420C1"/>
    <w:rsid w:val="00153070"/>
    <w:rsid w:val="001555CE"/>
    <w:rsid w:val="001557FA"/>
    <w:rsid w:val="001579A2"/>
    <w:rsid w:val="00186AD4"/>
    <w:rsid w:val="001A3CEA"/>
    <w:rsid w:val="001B16A5"/>
    <w:rsid w:val="001D472A"/>
    <w:rsid w:val="001F196C"/>
    <w:rsid w:val="00213792"/>
    <w:rsid w:val="00241D77"/>
    <w:rsid w:val="0026752E"/>
    <w:rsid w:val="00275AAB"/>
    <w:rsid w:val="0028728B"/>
    <w:rsid w:val="0029014E"/>
    <w:rsid w:val="002A742D"/>
    <w:rsid w:val="002B5141"/>
    <w:rsid w:val="002C1C76"/>
    <w:rsid w:val="002C5066"/>
    <w:rsid w:val="002D7940"/>
    <w:rsid w:val="002F4655"/>
    <w:rsid w:val="00324B2E"/>
    <w:rsid w:val="003260AB"/>
    <w:rsid w:val="0032651B"/>
    <w:rsid w:val="003537E9"/>
    <w:rsid w:val="00372757"/>
    <w:rsid w:val="003848DA"/>
    <w:rsid w:val="003A4F69"/>
    <w:rsid w:val="003C677C"/>
    <w:rsid w:val="003E1F44"/>
    <w:rsid w:val="003E6F4D"/>
    <w:rsid w:val="00425022"/>
    <w:rsid w:val="00431381"/>
    <w:rsid w:val="00433F50"/>
    <w:rsid w:val="00442B69"/>
    <w:rsid w:val="00462036"/>
    <w:rsid w:val="0047576F"/>
    <w:rsid w:val="0049580B"/>
    <w:rsid w:val="004A1939"/>
    <w:rsid w:val="004B06A1"/>
    <w:rsid w:val="004D5729"/>
    <w:rsid w:val="004D5807"/>
    <w:rsid w:val="004E7B87"/>
    <w:rsid w:val="00511B6E"/>
    <w:rsid w:val="005178F8"/>
    <w:rsid w:val="00534A4F"/>
    <w:rsid w:val="005523F8"/>
    <w:rsid w:val="005B7E0C"/>
    <w:rsid w:val="005D23C8"/>
    <w:rsid w:val="005E49CB"/>
    <w:rsid w:val="00604966"/>
    <w:rsid w:val="00626761"/>
    <w:rsid w:val="006337B7"/>
    <w:rsid w:val="00660365"/>
    <w:rsid w:val="006649BE"/>
    <w:rsid w:val="00670A51"/>
    <w:rsid w:val="00706ECF"/>
    <w:rsid w:val="007903E7"/>
    <w:rsid w:val="00791AD5"/>
    <w:rsid w:val="007B01E8"/>
    <w:rsid w:val="007E2A3D"/>
    <w:rsid w:val="007F3092"/>
    <w:rsid w:val="007F6E0F"/>
    <w:rsid w:val="00806BBD"/>
    <w:rsid w:val="00830593"/>
    <w:rsid w:val="00831BDB"/>
    <w:rsid w:val="00837D8F"/>
    <w:rsid w:val="0086218B"/>
    <w:rsid w:val="00862852"/>
    <w:rsid w:val="008662EF"/>
    <w:rsid w:val="008D5B7A"/>
    <w:rsid w:val="008E3031"/>
    <w:rsid w:val="008E6D27"/>
    <w:rsid w:val="00956380"/>
    <w:rsid w:val="009570C5"/>
    <w:rsid w:val="00963A04"/>
    <w:rsid w:val="009842D4"/>
    <w:rsid w:val="009B791C"/>
    <w:rsid w:val="009D2605"/>
    <w:rsid w:val="009E05FB"/>
    <w:rsid w:val="009E2302"/>
    <w:rsid w:val="00A0437E"/>
    <w:rsid w:val="00A161D2"/>
    <w:rsid w:val="00A20B2A"/>
    <w:rsid w:val="00A24304"/>
    <w:rsid w:val="00A2657C"/>
    <w:rsid w:val="00A4789F"/>
    <w:rsid w:val="00A746A0"/>
    <w:rsid w:val="00A823C9"/>
    <w:rsid w:val="00A82923"/>
    <w:rsid w:val="00AA0AF9"/>
    <w:rsid w:val="00AA12DA"/>
    <w:rsid w:val="00AD436E"/>
    <w:rsid w:val="00AE0BAC"/>
    <w:rsid w:val="00AF0D6F"/>
    <w:rsid w:val="00B074A9"/>
    <w:rsid w:val="00B07570"/>
    <w:rsid w:val="00B12B06"/>
    <w:rsid w:val="00B41B1D"/>
    <w:rsid w:val="00B45A98"/>
    <w:rsid w:val="00B52A58"/>
    <w:rsid w:val="00B7193A"/>
    <w:rsid w:val="00BA7F97"/>
    <w:rsid w:val="00BB06AD"/>
    <w:rsid w:val="00BD595A"/>
    <w:rsid w:val="00BF0FC9"/>
    <w:rsid w:val="00C06E91"/>
    <w:rsid w:val="00C26CEC"/>
    <w:rsid w:val="00C319E8"/>
    <w:rsid w:val="00C33683"/>
    <w:rsid w:val="00C34773"/>
    <w:rsid w:val="00C43C7B"/>
    <w:rsid w:val="00C600B9"/>
    <w:rsid w:val="00C62735"/>
    <w:rsid w:val="00C65BFF"/>
    <w:rsid w:val="00C66D26"/>
    <w:rsid w:val="00C70152"/>
    <w:rsid w:val="00C8056A"/>
    <w:rsid w:val="00C90DC8"/>
    <w:rsid w:val="00C93421"/>
    <w:rsid w:val="00CD06A6"/>
    <w:rsid w:val="00CD3D08"/>
    <w:rsid w:val="00CF5ED5"/>
    <w:rsid w:val="00D02A2D"/>
    <w:rsid w:val="00D13791"/>
    <w:rsid w:val="00D20D25"/>
    <w:rsid w:val="00D3187C"/>
    <w:rsid w:val="00D60562"/>
    <w:rsid w:val="00D678D1"/>
    <w:rsid w:val="00D76633"/>
    <w:rsid w:val="00D90111"/>
    <w:rsid w:val="00DA59BC"/>
    <w:rsid w:val="00DC35B0"/>
    <w:rsid w:val="00DD50CB"/>
    <w:rsid w:val="00E05B94"/>
    <w:rsid w:val="00E172C9"/>
    <w:rsid w:val="00E30806"/>
    <w:rsid w:val="00E3548D"/>
    <w:rsid w:val="00E47BA3"/>
    <w:rsid w:val="00E5336D"/>
    <w:rsid w:val="00E76193"/>
    <w:rsid w:val="00E81B04"/>
    <w:rsid w:val="00E837A6"/>
    <w:rsid w:val="00E86B18"/>
    <w:rsid w:val="00E87CA9"/>
    <w:rsid w:val="00EB337E"/>
    <w:rsid w:val="00F02774"/>
    <w:rsid w:val="00F2501A"/>
    <w:rsid w:val="00F339F5"/>
    <w:rsid w:val="00F5600D"/>
    <w:rsid w:val="00F56027"/>
    <w:rsid w:val="00F72969"/>
    <w:rsid w:val="00F8454E"/>
    <w:rsid w:val="00F9060D"/>
    <w:rsid w:val="00FA0FE4"/>
    <w:rsid w:val="00FB4D2F"/>
    <w:rsid w:val="00FB71FB"/>
    <w:rsid w:val="00FD5AFA"/>
    <w:rsid w:val="00FE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0496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604966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6665E-4881-47C3-BC9F-F78F599ED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Кулыгин</dc:creator>
  <cp:lastModifiedBy>Procuror NIK</cp:lastModifiedBy>
  <cp:revision>2</cp:revision>
  <cp:lastPrinted>2019-08-21T00:37:00Z</cp:lastPrinted>
  <dcterms:created xsi:type="dcterms:W3CDTF">2020-10-18T05:18:00Z</dcterms:created>
  <dcterms:modified xsi:type="dcterms:W3CDTF">2021-02-04T02:49:00Z</dcterms:modified>
</cp:coreProperties>
</file>