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74" w:rsidRDefault="009E6074" w:rsidP="00B52D16">
      <w:pPr>
        <w:spacing w:line="240" w:lineRule="exact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E6074" w:rsidRDefault="009E6074" w:rsidP="00B52D16">
      <w:pPr>
        <w:spacing w:line="240" w:lineRule="exact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E6074" w:rsidRPr="00502C97" w:rsidRDefault="009E6074" w:rsidP="00B52D16">
      <w:pPr>
        <w:spacing w:line="240" w:lineRule="exact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02C97">
        <w:rPr>
          <w:rFonts w:ascii="Times New Roman CYR" w:hAnsi="Times New Roman CYR" w:cs="Times New Roman CYR"/>
          <w:b/>
          <w:sz w:val="26"/>
          <w:szCs w:val="26"/>
        </w:rPr>
        <w:t>ОТЧЕТ</w:t>
      </w:r>
    </w:p>
    <w:p w:rsidR="009E6074" w:rsidRPr="00502C97" w:rsidRDefault="009E6074" w:rsidP="00B52D16">
      <w:pPr>
        <w:spacing w:line="240" w:lineRule="exact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02C97">
        <w:rPr>
          <w:rFonts w:ascii="Times New Roman CYR" w:hAnsi="Times New Roman CYR" w:cs="Times New Roman CYR"/>
          <w:b/>
          <w:sz w:val="26"/>
          <w:szCs w:val="26"/>
        </w:rPr>
        <w:t>о работе администрации Пуирского сельского поселения</w:t>
      </w:r>
    </w:p>
    <w:p w:rsidR="009E6074" w:rsidRDefault="009E6074" w:rsidP="00B52D16">
      <w:pPr>
        <w:spacing w:line="240" w:lineRule="exact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02C97">
        <w:rPr>
          <w:rFonts w:ascii="Times New Roman CYR" w:hAnsi="Times New Roman CYR" w:cs="Times New Roman CYR"/>
          <w:b/>
          <w:sz w:val="26"/>
          <w:szCs w:val="26"/>
        </w:rPr>
        <w:t>Николаевского муниципального района Хабаровского края за 201</w:t>
      </w:r>
      <w:r>
        <w:rPr>
          <w:rFonts w:ascii="Times New Roman CYR" w:hAnsi="Times New Roman CYR" w:cs="Times New Roman CYR"/>
          <w:b/>
          <w:sz w:val="26"/>
          <w:szCs w:val="26"/>
        </w:rPr>
        <w:t>4</w:t>
      </w:r>
      <w:r w:rsidRPr="00502C97">
        <w:rPr>
          <w:rFonts w:ascii="Times New Roman CYR" w:hAnsi="Times New Roman CYR" w:cs="Times New Roman CYR"/>
          <w:b/>
          <w:sz w:val="26"/>
          <w:szCs w:val="26"/>
        </w:rPr>
        <w:t xml:space="preserve"> год</w:t>
      </w:r>
    </w:p>
    <w:p w:rsidR="009E6074" w:rsidRPr="00502C97" w:rsidRDefault="009E6074" w:rsidP="00B52D16">
      <w:pPr>
        <w:spacing w:line="240" w:lineRule="exact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9E6074" w:rsidRDefault="009E6074" w:rsidP="00B52D16">
      <w:pPr>
        <w:rPr>
          <w:rFonts w:ascii="Times New Roman CYR" w:hAnsi="Times New Roman CYR" w:cs="Times New Roman CYR"/>
          <w:sz w:val="26"/>
          <w:szCs w:val="26"/>
        </w:rPr>
      </w:pPr>
    </w:p>
    <w:p w:rsidR="009E6074" w:rsidRDefault="009E6074" w:rsidP="00B52D16">
      <w:pPr>
        <w:ind w:firstLine="72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За 2014 год администрацией Пуирского сельского поселения была провед</w:t>
      </w:r>
      <w:r>
        <w:rPr>
          <w:rFonts w:ascii="Times New Roman CYR" w:hAnsi="Times New Roman CYR" w:cs="Times New Roman CYR"/>
          <w:sz w:val="26"/>
          <w:szCs w:val="26"/>
        </w:rPr>
        <w:t>е</w:t>
      </w:r>
      <w:r>
        <w:rPr>
          <w:rFonts w:ascii="Times New Roman CYR" w:hAnsi="Times New Roman CYR" w:cs="Times New Roman CYR"/>
          <w:sz w:val="26"/>
          <w:szCs w:val="26"/>
        </w:rPr>
        <w:t>на следующая работа:</w:t>
      </w:r>
      <w:r w:rsidRPr="006B6EE3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:rsidR="009E6074" w:rsidRDefault="009E6074" w:rsidP="00B52D16">
      <w:pPr>
        <w:ind w:firstLine="7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 </w:t>
      </w:r>
      <w:r w:rsidRPr="00DC73FD">
        <w:rPr>
          <w:rFonts w:ascii="Times New Roman CYR" w:hAnsi="Times New Roman CYR" w:cs="Times New Roman CYR"/>
          <w:b/>
          <w:sz w:val="26"/>
          <w:szCs w:val="26"/>
        </w:rPr>
        <w:t>Работа по социально-экономическому развитию поселения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9E6074" w:rsidRDefault="009E6074" w:rsidP="00B52D16">
      <w:pPr>
        <w:ind w:firstLine="720"/>
        <w:jc w:val="both"/>
        <w:rPr>
          <w:sz w:val="26"/>
        </w:rPr>
      </w:pPr>
      <w:r>
        <w:rPr>
          <w:sz w:val="26"/>
        </w:rPr>
        <w:t>Работа органов местного самоуправления Пуирского сельского поселения (Совет депутатов – представительный орган, администрация сельского поселения – исполнительный орган) строится в соответствии с Уставом сельского поселения. Осуществляется совместно с руководителями функционирующих учреждений, организаций, предприятий направлена на решение ключевых проблем развития территории сельского поселения.</w:t>
      </w:r>
      <w:r w:rsidRPr="00452F17">
        <w:rPr>
          <w:sz w:val="26"/>
        </w:rPr>
        <w:t xml:space="preserve"> </w:t>
      </w:r>
    </w:p>
    <w:p w:rsidR="009E6074" w:rsidRPr="006862A2" w:rsidRDefault="009E6074" w:rsidP="00B52D16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</w:rPr>
        <w:t>В сельском поселении принимаются и реализуются Планы и Программы, мероприятия которых включены в районные и краевые Программы. Основной программный документ, который определяет направления деятельности – это комплексная Программа социально-экономического развития Пуирского сельск</w:t>
      </w:r>
      <w:r>
        <w:rPr>
          <w:sz w:val="26"/>
        </w:rPr>
        <w:t>о</w:t>
      </w:r>
      <w:r>
        <w:rPr>
          <w:sz w:val="26"/>
        </w:rPr>
        <w:t xml:space="preserve">го поселения, принятая решением Совета депутатов на период 2011-2015 годы. 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Безусловным приоритетом деятельности органов местного самоуправления  было и остается повышение качества жизни местного населения. </w:t>
      </w:r>
    </w:p>
    <w:p w:rsidR="009E6074" w:rsidRDefault="009E6074" w:rsidP="006A29AF">
      <w:pPr>
        <w:ind w:firstLine="720"/>
        <w:jc w:val="both"/>
        <w:rPr>
          <w:b/>
          <w:sz w:val="26"/>
          <w:u w:val="single"/>
        </w:rPr>
      </w:pPr>
    </w:p>
    <w:p w:rsidR="009E6074" w:rsidRDefault="009E6074" w:rsidP="006A29AF">
      <w:pPr>
        <w:ind w:firstLine="720"/>
        <w:jc w:val="both"/>
        <w:rPr>
          <w:sz w:val="26"/>
        </w:rPr>
      </w:pPr>
      <w:r w:rsidRPr="004001DF">
        <w:rPr>
          <w:b/>
          <w:sz w:val="26"/>
          <w:u w:val="single"/>
        </w:rPr>
        <w:t>Демографические показатели</w:t>
      </w:r>
      <w:r>
        <w:rPr>
          <w:sz w:val="26"/>
        </w:rPr>
        <w:t xml:space="preserve"> -  статистические данные за период </w:t>
      </w:r>
      <w:r w:rsidRPr="00C26780">
        <w:rPr>
          <w:sz w:val="26"/>
        </w:rPr>
        <w:t>201</w:t>
      </w:r>
      <w:r>
        <w:rPr>
          <w:sz w:val="26"/>
        </w:rPr>
        <w:t>3</w:t>
      </w:r>
      <w:r w:rsidRPr="00C26780">
        <w:rPr>
          <w:sz w:val="26"/>
        </w:rPr>
        <w:t xml:space="preserve">-2014 годы. </w:t>
      </w:r>
    </w:p>
    <w:p w:rsidR="009E6074" w:rsidRDefault="009E6074" w:rsidP="006A29AF">
      <w:pPr>
        <w:ind w:firstLine="720"/>
        <w:jc w:val="both"/>
        <w:rPr>
          <w:sz w:val="26"/>
        </w:rPr>
      </w:pPr>
    </w:p>
    <w:p w:rsidR="009E6074" w:rsidRDefault="009E6074" w:rsidP="006A29AF">
      <w:pPr>
        <w:ind w:firstLine="720"/>
        <w:jc w:val="both"/>
        <w:rPr>
          <w:sz w:val="26"/>
        </w:rPr>
      </w:pPr>
    </w:p>
    <w:p w:rsidR="009E6074" w:rsidRPr="004001DF" w:rsidRDefault="009E6074" w:rsidP="004001DF">
      <w:pPr>
        <w:jc w:val="center"/>
        <w:rPr>
          <w:szCs w:val="28"/>
        </w:rPr>
      </w:pPr>
      <w:r w:rsidRPr="004001DF">
        <w:rPr>
          <w:szCs w:val="28"/>
        </w:rPr>
        <w:t>Сведения о численности постоянного населения на 1 января 2015 года</w:t>
      </w:r>
    </w:p>
    <w:p w:rsidR="009E6074" w:rsidRDefault="009E6074" w:rsidP="004001DF">
      <w:pPr>
        <w:jc w:val="center"/>
        <w:rPr>
          <w:szCs w:val="28"/>
        </w:rPr>
      </w:pPr>
      <w:r w:rsidRPr="004001DF">
        <w:rPr>
          <w:szCs w:val="28"/>
        </w:rPr>
        <w:t xml:space="preserve">по Пуирскому сельскому поселению </w:t>
      </w:r>
    </w:p>
    <w:p w:rsidR="009E6074" w:rsidRDefault="009E6074" w:rsidP="004001DF">
      <w:pPr>
        <w:jc w:val="center"/>
        <w:rPr>
          <w:szCs w:val="28"/>
        </w:rPr>
      </w:pPr>
    </w:p>
    <w:tbl>
      <w:tblPr>
        <w:tblW w:w="81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1800"/>
        <w:gridCol w:w="1800"/>
        <w:gridCol w:w="1800"/>
      </w:tblGrid>
      <w:tr w:rsidR="009E6074" w:rsidTr="003161EC">
        <w:trPr>
          <w:trHeight w:val="360"/>
        </w:trPr>
        <w:tc>
          <w:tcPr>
            <w:tcW w:w="2700" w:type="dxa"/>
          </w:tcPr>
          <w:p w:rsidR="009E6074" w:rsidRDefault="009E6074" w:rsidP="003161EC">
            <w:pPr>
              <w:jc w:val="center"/>
            </w:pPr>
            <w:r>
              <w:t>Перечень сельских н</w:t>
            </w:r>
            <w:r>
              <w:t>а</w:t>
            </w:r>
            <w:r>
              <w:t>селенных пунктов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на 1 января</w:t>
            </w:r>
          </w:p>
          <w:p w:rsidR="009E6074" w:rsidRDefault="009E6074" w:rsidP="003161EC">
            <w:pPr>
              <w:jc w:val="center"/>
            </w:pPr>
            <w:r>
              <w:t>2013 года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На 1 января 2014 года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На 1 января 2015 года</w:t>
            </w:r>
          </w:p>
        </w:tc>
      </w:tr>
      <w:tr w:rsidR="009E6074" w:rsidTr="003161EC">
        <w:trPr>
          <w:trHeight w:val="360"/>
        </w:trPr>
        <w:tc>
          <w:tcPr>
            <w:tcW w:w="2700" w:type="dxa"/>
          </w:tcPr>
          <w:p w:rsidR="009E6074" w:rsidRDefault="009E6074" w:rsidP="003161EC">
            <w:r>
              <w:t>1. поселок Пуир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280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279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267</w:t>
            </w:r>
          </w:p>
        </w:tc>
      </w:tr>
      <w:tr w:rsidR="009E6074" w:rsidTr="003161EC">
        <w:trPr>
          <w:trHeight w:val="360"/>
        </w:trPr>
        <w:tc>
          <w:tcPr>
            <w:tcW w:w="2700" w:type="dxa"/>
          </w:tcPr>
          <w:p w:rsidR="009E6074" w:rsidRDefault="009E6074" w:rsidP="003161EC">
            <w:r>
              <w:t>2. село Макаровка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18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17</w:t>
            </w:r>
          </w:p>
        </w:tc>
      </w:tr>
      <w:tr w:rsidR="009E6074" w:rsidTr="003161EC">
        <w:trPr>
          <w:trHeight w:val="360"/>
        </w:trPr>
        <w:tc>
          <w:tcPr>
            <w:tcW w:w="2700" w:type="dxa"/>
          </w:tcPr>
          <w:p w:rsidR="009E6074" w:rsidRDefault="009E6074" w:rsidP="003161EC">
            <w:r>
              <w:t>3. село Байдуково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2</w:t>
            </w:r>
          </w:p>
        </w:tc>
      </w:tr>
      <w:tr w:rsidR="009E6074" w:rsidTr="003161EC">
        <w:trPr>
          <w:trHeight w:val="350"/>
        </w:trPr>
        <w:tc>
          <w:tcPr>
            <w:tcW w:w="2700" w:type="dxa"/>
          </w:tcPr>
          <w:p w:rsidR="009E6074" w:rsidRDefault="009E6074" w:rsidP="003161EC">
            <w:r>
              <w:t>Всего по поселению: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303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301</w:t>
            </w:r>
          </w:p>
        </w:tc>
        <w:tc>
          <w:tcPr>
            <w:tcW w:w="1800" w:type="dxa"/>
          </w:tcPr>
          <w:p w:rsidR="009E6074" w:rsidRDefault="009E6074" w:rsidP="003161EC">
            <w:pPr>
              <w:jc w:val="center"/>
            </w:pPr>
            <w:r>
              <w:t>286</w:t>
            </w:r>
          </w:p>
        </w:tc>
      </w:tr>
    </w:tbl>
    <w:p w:rsidR="009E6074" w:rsidRDefault="009E6074" w:rsidP="004001DF">
      <w:pPr>
        <w:jc w:val="center"/>
      </w:pPr>
    </w:p>
    <w:p w:rsidR="009E6074" w:rsidRDefault="009E6074" w:rsidP="004001DF">
      <w:pPr>
        <w:jc w:val="center"/>
      </w:pPr>
    </w:p>
    <w:p w:rsidR="009E6074" w:rsidRDefault="009E6074" w:rsidP="004001DF">
      <w:pPr>
        <w:jc w:val="center"/>
      </w:pPr>
    </w:p>
    <w:p w:rsidR="009E6074" w:rsidRDefault="009E6074" w:rsidP="004001DF">
      <w:pPr>
        <w:jc w:val="center"/>
      </w:pPr>
    </w:p>
    <w:p w:rsidR="009E6074" w:rsidRDefault="009E6074" w:rsidP="004001DF">
      <w:pPr>
        <w:jc w:val="center"/>
      </w:pPr>
    </w:p>
    <w:p w:rsidR="009E6074" w:rsidRDefault="009E6074" w:rsidP="004001DF">
      <w:pPr>
        <w:jc w:val="center"/>
      </w:pPr>
    </w:p>
    <w:p w:rsidR="009E6074" w:rsidRDefault="009E6074" w:rsidP="004001DF">
      <w:pPr>
        <w:jc w:val="center"/>
      </w:pPr>
    </w:p>
    <w:p w:rsidR="009E6074" w:rsidRDefault="009E6074" w:rsidP="004001DF">
      <w:pPr>
        <w:jc w:val="center"/>
      </w:pPr>
    </w:p>
    <w:p w:rsidR="009E6074" w:rsidRPr="004001DF" w:rsidRDefault="009E6074" w:rsidP="004001DF">
      <w:pPr>
        <w:jc w:val="center"/>
      </w:pPr>
      <w:r w:rsidRPr="004001DF">
        <w:t>на 1 января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332"/>
        <w:gridCol w:w="2380"/>
        <w:gridCol w:w="2391"/>
      </w:tblGrid>
      <w:tr w:rsidR="009E6074" w:rsidRPr="004001DF" w:rsidTr="003161EC">
        <w:tc>
          <w:tcPr>
            <w:tcW w:w="2392" w:type="dxa"/>
            <w:vMerge w:val="restart"/>
          </w:tcPr>
          <w:p w:rsidR="009E6074" w:rsidRPr="004001DF" w:rsidRDefault="009E6074" w:rsidP="003161EC">
            <w:pPr>
              <w:jc w:val="center"/>
            </w:pPr>
            <w:r w:rsidRPr="004001DF">
              <w:t>Перечень сельских населенных пунктов</w:t>
            </w:r>
          </w:p>
        </w:tc>
        <w:tc>
          <w:tcPr>
            <w:tcW w:w="7179" w:type="dxa"/>
            <w:gridSpan w:val="3"/>
          </w:tcPr>
          <w:p w:rsidR="009E6074" w:rsidRPr="004001DF" w:rsidRDefault="009E6074" w:rsidP="003161EC">
            <w:pPr>
              <w:jc w:val="center"/>
            </w:pPr>
            <w:r w:rsidRPr="004001DF">
              <w:t>Численность постоянного населения (человек)</w:t>
            </w:r>
          </w:p>
        </w:tc>
      </w:tr>
      <w:tr w:rsidR="009E6074" w:rsidRPr="004001DF" w:rsidTr="003161EC">
        <w:tc>
          <w:tcPr>
            <w:tcW w:w="2392" w:type="dxa"/>
            <w:vMerge/>
          </w:tcPr>
          <w:p w:rsidR="009E6074" w:rsidRPr="004001DF" w:rsidRDefault="009E6074" w:rsidP="003161EC">
            <w:pPr>
              <w:jc w:val="center"/>
            </w:pPr>
          </w:p>
        </w:tc>
        <w:tc>
          <w:tcPr>
            <w:tcW w:w="2393" w:type="dxa"/>
            <w:vMerge w:val="restart"/>
          </w:tcPr>
          <w:p w:rsidR="009E6074" w:rsidRPr="004001DF" w:rsidRDefault="009E6074" w:rsidP="003161EC">
            <w:pPr>
              <w:jc w:val="center"/>
            </w:pPr>
            <w:r w:rsidRPr="004001DF">
              <w:t>Всего</w:t>
            </w:r>
          </w:p>
        </w:tc>
        <w:tc>
          <w:tcPr>
            <w:tcW w:w="4786" w:type="dxa"/>
            <w:gridSpan w:val="2"/>
          </w:tcPr>
          <w:p w:rsidR="009E6074" w:rsidRPr="004001DF" w:rsidRDefault="009E6074" w:rsidP="003161EC">
            <w:pPr>
              <w:jc w:val="center"/>
            </w:pPr>
            <w:r w:rsidRPr="004001DF">
              <w:t>В том числе</w:t>
            </w:r>
          </w:p>
        </w:tc>
      </w:tr>
      <w:tr w:rsidR="009E6074" w:rsidRPr="004001DF" w:rsidTr="003161EC">
        <w:tc>
          <w:tcPr>
            <w:tcW w:w="2392" w:type="dxa"/>
            <w:vMerge/>
          </w:tcPr>
          <w:p w:rsidR="009E6074" w:rsidRPr="004001DF" w:rsidRDefault="009E6074" w:rsidP="003161EC">
            <w:pPr>
              <w:jc w:val="center"/>
            </w:pPr>
          </w:p>
        </w:tc>
        <w:tc>
          <w:tcPr>
            <w:tcW w:w="2393" w:type="dxa"/>
            <w:vMerge/>
          </w:tcPr>
          <w:p w:rsidR="009E6074" w:rsidRPr="004001DF" w:rsidRDefault="009E6074" w:rsidP="003161EC">
            <w:pPr>
              <w:jc w:val="center"/>
            </w:pP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Зарегистрировано по месту жительства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Проживающих 1 год и более и не зарег</w:t>
            </w:r>
            <w:r w:rsidRPr="004001DF">
              <w:t>и</w:t>
            </w:r>
            <w:r w:rsidRPr="004001DF">
              <w:t>стрированных по месту жительства</w:t>
            </w:r>
          </w:p>
        </w:tc>
      </w:tr>
      <w:tr w:rsidR="009E6074" w:rsidRPr="004001DF" w:rsidTr="003161EC">
        <w:tc>
          <w:tcPr>
            <w:tcW w:w="2392" w:type="dxa"/>
          </w:tcPr>
          <w:p w:rsidR="009E6074" w:rsidRPr="004001DF" w:rsidRDefault="009E6074" w:rsidP="003161EC">
            <w:r w:rsidRPr="004001DF">
              <w:t>1. поселок Пуир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267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260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7</w:t>
            </w:r>
          </w:p>
        </w:tc>
      </w:tr>
      <w:tr w:rsidR="009E6074" w:rsidRPr="004001DF" w:rsidTr="003161EC">
        <w:tc>
          <w:tcPr>
            <w:tcW w:w="2392" w:type="dxa"/>
          </w:tcPr>
          <w:p w:rsidR="009E6074" w:rsidRPr="004001DF" w:rsidRDefault="009E6074" w:rsidP="003161EC">
            <w:r w:rsidRPr="004001DF">
              <w:t>2. село Макаровка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17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15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2</w:t>
            </w:r>
          </w:p>
        </w:tc>
      </w:tr>
      <w:tr w:rsidR="009E6074" w:rsidRPr="004001DF" w:rsidTr="003161EC">
        <w:tc>
          <w:tcPr>
            <w:tcW w:w="2392" w:type="dxa"/>
          </w:tcPr>
          <w:p w:rsidR="009E6074" w:rsidRPr="004001DF" w:rsidRDefault="009E6074" w:rsidP="003161EC">
            <w:r w:rsidRPr="004001DF">
              <w:t>3. село Байдуково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2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-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2</w:t>
            </w:r>
          </w:p>
        </w:tc>
      </w:tr>
      <w:tr w:rsidR="009E6074" w:rsidRPr="004001DF" w:rsidTr="003161EC">
        <w:tc>
          <w:tcPr>
            <w:tcW w:w="2392" w:type="dxa"/>
          </w:tcPr>
          <w:p w:rsidR="009E6074" w:rsidRPr="004001DF" w:rsidRDefault="009E6074" w:rsidP="003161EC">
            <w:r w:rsidRPr="004001DF">
              <w:t>Всего по посел</w:t>
            </w:r>
            <w:r w:rsidRPr="004001DF">
              <w:t>е</w:t>
            </w:r>
            <w:r w:rsidRPr="004001DF">
              <w:t>нию: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286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275</w:t>
            </w:r>
          </w:p>
        </w:tc>
        <w:tc>
          <w:tcPr>
            <w:tcW w:w="2393" w:type="dxa"/>
          </w:tcPr>
          <w:p w:rsidR="009E6074" w:rsidRPr="004001DF" w:rsidRDefault="009E6074" w:rsidP="003161EC">
            <w:pPr>
              <w:jc w:val="center"/>
            </w:pPr>
            <w:r w:rsidRPr="004001DF">
              <w:t>11</w:t>
            </w:r>
          </w:p>
        </w:tc>
      </w:tr>
    </w:tbl>
    <w:p w:rsidR="009E6074" w:rsidRPr="004001DF" w:rsidRDefault="009E6074" w:rsidP="004001DF">
      <w:pPr>
        <w:jc w:val="center"/>
      </w:pPr>
      <w:r w:rsidRPr="004001DF">
        <w:t>Сведения о численности хозяйств на 1 января 2015 года</w:t>
      </w:r>
    </w:p>
    <w:p w:rsidR="009E6074" w:rsidRPr="004001DF" w:rsidRDefault="009E6074" w:rsidP="004001DF">
      <w:pPr>
        <w:jc w:val="center"/>
      </w:pPr>
      <w:r w:rsidRPr="004001DF">
        <w:t xml:space="preserve">по Пуирскому сельскому поселению </w:t>
      </w:r>
    </w:p>
    <w:p w:rsidR="009E6074" w:rsidRPr="004001DF" w:rsidRDefault="009E6074" w:rsidP="004001D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045"/>
        <w:gridCol w:w="1230"/>
        <w:gridCol w:w="935"/>
        <w:gridCol w:w="1212"/>
        <w:gridCol w:w="869"/>
        <w:gridCol w:w="954"/>
        <w:gridCol w:w="785"/>
        <w:gridCol w:w="689"/>
      </w:tblGrid>
      <w:tr w:rsidR="009E6074" w:rsidRPr="004001DF" w:rsidTr="004001DF">
        <w:tc>
          <w:tcPr>
            <w:tcW w:w="738" w:type="dxa"/>
            <w:vMerge w:val="restart"/>
          </w:tcPr>
          <w:p w:rsidR="009E6074" w:rsidRPr="004001DF" w:rsidRDefault="009E6074" w:rsidP="003161EC">
            <w:pPr>
              <w:jc w:val="center"/>
            </w:pPr>
            <w:r w:rsidRPr="004001DF">
              <w:t>№ стр.</w:t>
            </w:r>
          </w:p>
        </w:tc>
        <w:tc>
          <w:tcPr>
            <w:tcW w:w="2045" w:type="dxa"/>
            <w:vMerge w:val="restart"/>
          </w:tcPr>
          <w:p w:rsidR="009E6074" w:rsidRPr="004001DF" w:rsidRDefault="009E6074" w:rsidP="003161EC">
            <w:pPr>
              <w:jc w:val="center"/>
            </w:pPr>
          </w:p>
        </w:tc>
        <w:tc>
          <w:tcPr>
            <w:tcW w:w="1230" w:type="dxa"/>
            <w:vMerge w:val="restart"/>
          </w:tcPr>
          <w:p w:rsidR="009E6074" w:rsidRPr="004001DF" w:rsidRDefault="009E6074" w:rsidP="003161EC">
            <w:pPr>
              <w:jc w:val="center"/>
            </w:pPr>
            <w:r w:rsidRPr="004001DF">
              <w:t>Число наличных хозяйств</w:t>
            </w:r>
          </w:p>
        </w:tc>
        <w:tc>
          <w:tcPr>
            <w:tcW w:w="5444" w:type="dxa"/>
            <w:gridSpan w:val="6"/>
          </w:tcPr>
          <w:p w:rsidR="009E6074" w:rsidRPr="004001DF" w:rsidRDefault="009E6074" w:rsidP="003161EC">
            <w:pPr>
              <w:jc w:val="center"/>
            </w:pPr>
            <w:r w:rsidRPr="004001DF">
              <w:t>Число хозяйств не имеющих скота</w:t>
            </w:r>
          </w:p>
        </w:tc>
      </w:tr>
      <w:tr w:rsidR="009E6074" w:rsidRPr="004001DF" w:rsidTr="004001DF">
        <w:tc>
          <w:tcPr>
            <w:tcW w:w="738" w:type="dxa"/>
            <w:vMerge/>
          </w:tcPr>
          <w:p w:rsidR="009E6074" w:rsidRPr="004001DF" w:rsidRDefault="009E6074" w:rsidP="003161EC">
            <w:pPr>
              <w:jc w:val="center"/>
            </w:pPr>
          </w:p>
        </w:tc>
        <w:tc>
          <w:tcPr>
            <w:tcW w:w="2045" w:type="dxa"/>
            <w:vMerge/>
          </w:tcPr>
          <w:p w:rsidR="009E6074" w:rsidRPr="004001DF" w:rsidRDefault="009E6074" w:rsidP="003161EC">
            <w:pPr>
              <w:jc w:val="center"/>
            </w:pPr>
          </w:p>
        </w:tc>
        <w:tc>
          <w:tcPr>
            <w:tcW w:w="1230" w:type="dxa"/>
            <w:vMerge/>
          </w:tcPr>
          <w:p w:rsidR="009E6074" w:rsidRPr="004001DF" w:rsidRDefault="009E6074" w:rsidP="003161EC">
            <w:pPr>
              <w:jc w:val="center"/>
            </w:pPr>
          </w:p>
        </w:tc>
        <w:tc>
          <w:tcPr>
            <w:tcW w:w="935" w:type="dxa"/>
          </w:tcPr>
          <w:p w:rsidR="009E6074" w:rsidRPr="004001DF" w:rsidRDefault="009E6074" w:rsidP="003161EC">
            <w:pPr>
              <w:jc w:val="center"/>
            </w:pPr>
            <w:r w:rsidRPr="004001DF">
              <w:t>Всех видов</w:t>
            </w:r>
          </w:p>
        </w:tc>
        <w:tc>
          <w:tcPr>
            <w:tcW w:w="1212" w:type="dxa"/>
          </w:tcPr>
          <w:p w:rsidR="009E6074" w:rsidRPr="004001DF" w:rsidRDefault="009E6074" w:rsidP="003161EC">
            <w:pPr>
              <w:jc w:val="center"/>
            </w:pPr>
            <w:r w:rsidRPr="004001DF">
              <w:t>Крупного рогатого скота (включая коров)</w:t>
            </w:r>
          </w:p>
        </w:tc>
        <w:tc>
          <w:tcPr>
            <w:tcW w:w="869" w:type="dxa"/>
          </w:tcPr>
          <w:p w:rsidR="009E6074" w:rsidRPr="004001DF" w:rsidRDefault="009E6074" w:rsidP="003161EC">
            <w:pPr>
              <w:jc w:val="center"/>
            </w:pPr>
            <w:r w:rsidRPr="004001DF">
              <w:t>коров</w:t>
            </w:r>
          </w:p>
        </w:tc>
        <w:tc>
          <w:tcPr>
            <w:tcW w:w="954" w:type="dxa"/>
          </w:tcPr>
          <w:p w:rsidR="009E6074" w:rsidRPr="004001DF" w:rsidRDefault="009E6074" w:rsidP="003161EC">
            <w:pPr>
              <w:jc w:val="center"/>
            </w:pPr>
            <w:r w:rsidRPr="004001DF">
              <w:t>свиней</w:t>
            </w:r>
          </w:p>
        </w:tc>
        <w:tc>
          <w:tcPr>
            <w:tcW w:w="785" w:type="dxa"/>
          </w:tcPr>
          <w:p w:rsidR="009E6074" w:rsidRPr="004001DF" w:rsidRDefault="009E6074" w:rsidP="003161EC">
            <w:pPr>
              <w:jc w:val="center"/>
            </w:pPr>
            <w:r w:rsidRPr="004001DF">
              <w:t>овец</w:t>
            </w:r>
          </w:p>
        </w:tc>
        <w:tc>
          <w:tcPr>
            <w:tcW w:w="689" w:type="dxa"/>
          </w:tcPr>
          <w:p w:rsidR="009E6074" w:rsidRPr="004001DF" w:rsidRDefault="009E6074" w:rsidP="003161EC">
            <w:pPr>
              <w:jc w:val="center"/>
            </w:pPr>
            <w:r w:rsidRPr="004001DF">
              <w:t>коз</w:t>
            </w:r>
          </w:p>
        </w:tc>
      </w:tr>
      <w:tr w:rsidR="009E6074" w:rsidRPr="004001DF" w:rsidTr="004001DF">
        <w:tc>
          <w:tcPr>
            <w:tcW w:w="738" w:type="dxa"/>
          </w:tcPr>
          <w:p w:rsidR="009E6074" w:rsidRPr="004001DF" w:rsidRDefault="009E6074" w:rsidP="003161EC">
            <w:pPr>
              <w:jc w:val="center"/>
            </w:pPr>
            <w:r w:rsidRPr="004001DF">
              <w:t>А</w:t>
            </w:r>
          </w:p>
        </w:tc>
        <w:tc>
          <w:tcPr>
            <w:tcW w:w="2045" w:type="dxa"/>
          </w:tcPr>
          <w:p w:rsidR="009E6074" w:rsidRPr="004001DF" w:rsidRDefault="009E6074" w:rsidP="003161EC">
            <w:pPr>
              <w:jc w:val="center"/>
            </w:pPr>
            <w:r w:rsidRPr="004001DF">
              <w:t>Б</w:t>
            </w:r>
          </w:p>
        </w:tc>
        <w:tc>
          <w:tcPr>
            <w:tcW w:w="1230" w:type="dxa"/>
          </w:tcPr>
          <w:p w:rsidR="009E6074" w:rsidRPr="004001DF" w:rsidRDefault="009E6074" w:rsidP="003161EC">
            <w:pPr>
              <w:jc w:val="center"/>
            </w:pPr>
            <w:r w:rsidRPr="004001DF">
              <w:t>1</w:t>
            </w:r>
          </w:p>
        </w:tc>
        <w:tc>
          <w:tcPr>
            <w:tcW w:w="935" w:type="dxa"/>
          </w:tcPr>
          <w:p w:rsidR="009E6074" w:rsidRPr="004001DF" w:rsidRDefault="009E6074" w:rsidP="003161EC">
            <w:pPr>
              <w:jc w:val="center"/>
            </w:pPr>
            <w:r w:rsidRPr="004001DF">
              <w:t>2</w:t>
            </w:r>
          </w:p>
        </w:tc>
        <w:tc>
          <w:tcPr>
            <w:tcW w:w="1212" w:type="dxa"/>
          </w:tcPr>
          <w:p w:rsidR="009E6074" w:rsidRPr="004001DF" w:rsidRDefault="009E6074" w:rsidP="003161EC">
            <w:pPr>
              <w:jc w:val="center"/>
            </w:pPr>
            <w:r w:rsidRPr="004001DF">
              <w:t>3</w:t>
            </w:r>
          </w:p>
        </w:tc>
        <w:tc>
          <w:tcPr>
            <w:tcW w:w="869" w:type="dxa"/>
          </w:tcPr>
          <w:p w:rsidR="009E6074" w:rsidRPr="004001DF" w:rsidRDefault="009E6074" w:rsidP="003161EC">
            <w:pPr>
              <w:jc w:val="center"/>
            </w:pPr>
            <w:r w:rsidRPr="004001DF">
              <w:t>4</w:t>
            </w:r>
          </w:p>
        </w:tc>
        <w:tc>
          <w:tcPr>
            <w:tcW w:w="954" w:type="dxa"/>
          </w:tcPr>
          <w:p w:rsidR="009E6074" w:rsidRPr="004001DF" w:rsidRDefault="009E6074" w:rsidP="003161EC">
            <w:pPr>
              <w:jc w:val="center"/>
            </w:pPr>
            <w:r w:rsidRPr="004001DF">
              <w:t>5</w:t>
            </w:r>
          </w:p>
        </w:tc>
        <w:tc>
          <w:tcPr>
            <w:tcW w:w="785" w:type="dxa"/>
          </w:tcPr>
          <w:p w:rsidR="009E6074" w:rsidRPr="004001DF" w:rsidRDefault="009E6074" w:rsidP="003161EC">
            <w:pPr>
              <w:jc w:val="center"/>
            </w:pPr>
            <w:r w:rsidRPr="004001DF">
              <w:t>6</w:t>
            </w:r>
          </w:p>
        </w:tc>
        <w:tc>
          <w:tcPr>
            <w:tcW w:w="689" w:type="dxa"/>
          </w:tcPr>
          <w:p w:rsidR="009E6074" w:rsidRPr="004001DF" w:rsidRDefault="009E6074" w:rsidP="003161EC">
            <w:pPr>
              <w:jc w:val="center"/>
            </w:pPr>
            <w:r w:rsidRPr="004001DF">
              <w:t>7</w:t>
            </w:r>
          </w:p>
        </w:tc>
      </w:tr>
      <w:tr w:rsidR="009E6074" w:rsidRPr="004001DF" w:rsidTr="004001DF">
        <w:tc>
          <w:tcPr>
            <w:tcW w:w="738" w:type="dxa"/>
          </w:tcPr>
          <w:p w:rsidR="009E6074" w:rsidRPr="004001DF" w:rsidRDefault="009E6074" w:rsidP="003161EC">
            <w:pPr>
              <w:jc w:val="center"/>
            </w:pPr>
            <w:r w:rsidRPr="004001DF">
              <w:t>01</w:t>
            </w:r>
          </w:p>
        </w:tc>
        <w:tc>
          <w:tcPr>
            <w:tcW w:w="2045" w:type="dxa"/>
          </w:tcPr>
          <w:p w:rsidR="009E6074" w:rsidRPr="004001DF" w:rsidRDefault="009E6074" w:rsidP="003161EC">
            <w:pPr>
              <w:jc w:val="center"/>
            </w:pPr>
            <w:r w:rsidRPr="004001DF">
              <w:t>Хозяйства нас</w:t>
            </w:r>
            <w:r w:rsidRPr="004001DF">
              <w:t>е</w:t>
            </w:r>
            <w:r w:rsidRPr="004001DF">
              <w:t>ления</w:t>
            </w:r>
          </w:p>
        </w:tc>
        <w:tc>
          <w:tcPr>
            <w:tcW w:w="1230" w:type="dxa"/>
          </w:tcPr>
          <w:p w:rsidR="009E6074" w:rsidRPr="004001DF" w:rsidRDefault="009E6074" w:rsidP="003161EC">
            <w:pPr>
              <w:jc w:val="center"/>
            </w:pPr>
            <w:r w:rsidRPr="004001DF">
              <w:t>84</w:t>
            </w:r>
          </w:p>
        </w:tc>
        <w:tc>
          <w:tcPr>
            <w:tcW w:w="935" w:type="dxa"/>
          </w:tcPr>
          <w:p w:rsidR="009E6074" w:rsidRPr="004001DF" w:rsidRDefault="009E6074" w:rsidP="003161EC">
            <w:pPr>
              <w:jc w:val="center"/>
            </w:pPr>
            <w:r w:rsidRPr="004001DF">
              <w:t>84</w:t>
            </w:r>
          </w:p>
        </w:tc>
        <w:tc>
          <w:tcPr>
            <w:tcW w:w="1212" w:type="dxa"/>
          </w:tcPr>
          <w:p w:rsidR="009E6074" w:rsidRPr="004001DF" w:rsidRDefault="009E6074" w:rsidP="003161EC">
            <w:pPr>
              <w:jc w:val="center"/>
            </w:pPr>
            <w:r w:rsidRPr="004001DF">
              <w:t>81</w:t>
            </w:r>
          </w:p>
        </w:tc>
        <w:tc>
          <w:tcPr>
            <w:tcW w:w="869" w:type="dxa"/>
          </w:tcPr>
          <w:p w:rsidR="009E6074" w:rsidRPr="004001DF" w:rsidRDefault="009E6074" w:rsidP="003161EC">
            <w:pPr>
              <w:jc w:val="center"/>
            </w:pPr>
            <w:r w:rsidRPr="004001DF">
              <w:t>81</w:t>
            </w:r>
          </w:p>
        </w:tc>
        <w:tc>
          <w:tcPr>
            <w:tcW w:w="954" w:type="dxa"/>
          </w:tcPr>
          <w:p w:rsidR="009E6074" w:rsidRPr="004001DF" w:rsidRDefault="009E6074" w:rsidP="003161EC">
            <w:pPr>
              <w:jc w:val="center"/>
            </w:pPr>
            <w:r w:rsidRPr="004001DF">
              <w:t>83</w:t>
            </w:r>
          </w:p>
        </w:tc>
        <w:tc>
          <w:tcPr>
            <w:tcW w:w="785" w:type="dxa"/>
          </w:tcPr>
          <w:p w:rsidR="009E6074" w:rsidRPr="004001DF" w:rsidRDefault="009E6074" w:rsidP="003161EC">
            <w:pPr>
              <w:jc w:val="center"/>
            </w:pPr>
            <w:r w:rsidRPr="004001DF">
              <w:t>84</w:t>
            </w:r>
          </w:p>
        </w:tc>
        <w:tc>
          <w:tcPr>
            <w:tcW w:w="689" w:type="dxa"/>
          </w:tcPr>
          <w:p w:rsidR="009E6074" w:rsidRPr="004001DF" w:rsidRDefault="009E6074" w:rsidP="003161EC">
            <w:pPr>
              <w:jc w:val="center"/>
            </w:pPr>
            <w:r w:rsidRPr="004001DF">
              <w:t>84</w:t>
            </w:r>
          </w:p>
        </w:tc>
      </w:tr>
      <w:tr w:rsidR="009E6074" w:rsidRPr="004001DF" w:rsidTr="003161EC">
        <w:trPr>
          <w:trHeight w:val="1374"/>
        </w:trPr>
        <w:tc>
          <w:tcPr>
            <w:tcW w:w="738" w:type="dxa"/>
          </w:tcPr>
          <w:p w:rsidR="009E6074" w:rsidRPr="004001DF" w:rsidRDefault="009E6074" w:rsidP="003161EC">
            <w:pPr>
              <w:jc w:val="center"/>
            </w:pPr>
            <w:r w:rsidRPr="004001DF">
              <w:t>02</w:t>
            </w:r>
          </w:p>
        </w:tc>
        <w:tc>
          <w:tcPr>
            <w:tcW w:w="2045" w:type="dxa"/>
          </w:tcPr>
          <w:p w:rsidR="009E6074" w:rsidRPr="004001DF" w:rsidRDefault="009E6074" w:rsidP="003161EC">
            <w:pPr>
              <w:jc w:val="center"/>
            </w:pPr>
            <w:r w:rsidRPr="004001DF">
              <w:t>Крестьянские (фермерские) х</w:t>
            </w:r>
            <w:r w:rsidRPr="004001DF">
              <w:t>о</w:t>
            </w:r>
            <w:r w:rsidRPr="004001DF">
              <w:t>зяйства и инд</w:t>
            </w:r>
            <w:r w:rsidRPr="004001DF">
              <w:t>и</w:t>
            </w:r>
            <w:r w:rsidRPr="004001DF">
              <w:t>видуальные предприниматели</w:t>
            </w:r>
          </w:p>
        </w:tc>
        <w:tc>
          <w:tcPr>
            <w:tcW w:w="1230" w:type="dxa"/>
          </w:tcPr>
          <w:p w:rsidR="009E6074" w:rsidRPr="004001DF" w:rsidRDefault="009E6074" w:rsidP="003161EC">
            <w:pPr>
              <w:jc w:val="center"/>
            </w:pPr>
            <w:r w:rsidRPr="004001DF">
              <w:t>-</w:t>
            </w:r>
          </w:p>
        </w:tc>
        <w:tc>
          <w:tcPr>
            <w:tcW w:w="935" w:type="dxa"/>
          </w:tcPr>
          <w:p w:rsidR="009E6074" w:rsidRPr="004001DF" w:rsidRDefault="009E6074" w:rsidP="003161EC">
            <w:pPr>
              <w:jc w:val="center"/>
            </w:pPr>
            <w:r w:rsidRPr="004001DF">
              <w:t>-</w:t>
            </w:r>
          </w:p>
        </w:tc>
        <w:tc>
          <w:tcPr>
            <w:tcW w:w="1212" w:type="dxa"/>
          </w:tcPr>
          <w:p w:rsidR="009E6074" w:rsidRPr="004001DF" w:rsidRDefault="009E6074" w:rsidP="003161EC">
            <w:pPr>
              <w:jc w:val="center"/>
            </w:pPr>
            <w:r w:rsidRPr="004001DF">
              <w:t>-</w:t>
            </w:r>
          </w:p>
        </w:tc>
        <w:tc>
          <w:tcPr>
            <w:tcW w:w="869" w:type="dxa"/>
          </w:tcPr>
          <w:p w:rsidR="009E6074" w:rsidRPr="004001DF" w:rsidRDefault="009E6074" w:rsidP="003161EC">
            <w:pPr>
              <w:jc w:val="center"/>
            </w:pPr>
            <w:r w:rsidRPr="004001DF">
              <w:t>-</w:t>
            </w:r>
          </w:p>
        </w:tc>
        <w:tc>
          <w:tcPr>
            <w:tcW w:w="954" w:type="dxa"/>
          </w:tcPr>
          <w:p w:rsidR="009E6074" w:rsidRPr="004001DF" w:rsidRDefault="009E6074" w:rsidP="003161EC">
            <w:pPr>
              <w:jc w:val="center"/>
            </w:pPr>
            <w:r w:rsidRPr="004001DF">
              <w:t>-</w:t>
            </w:r>
          </w:p>
        </w:tc>
        <w:tc>
          <w:tcPr>
            <w:tcW w:w="785" w:type="dxa"/>
          </w:tcPr>
          <w:p w:rsidR="009E6074" w:rsidRPr="004001DF" w:rsidRDefault="009E6074" w:rsidP="003161EC">
            <w:pPr>
              <w:jc w:val="center"/>
            </w:pPr>
            <w:r w:rsidRPr="004001DF">
              <w:t>-</w:t>
            </w:r>
          </w:p>
        </w:tc>
        <w:tc>
          <w:tcPr>
            <w:tcW w:w="689" w:type="dxa"/>
          </w:tcPr>
          <w:p w:rsidR="009E6074" w:rsidRPr="004001DF" w:rsidRDefault="009E6074" w:rsidP="003161EC">
            <w:pPr>
              <w:jc w:val="center"/>
            </w:pPr>
            <w:r w:rsidRPr="004001DF">
              <w:t>-</w:t>
            </w:r>
          </w:p>
        </w:tc>
      </w:tr>
    </w:tbl>
    <w:p w:rsidR="009E6074" w:rsidRPr="00C26780" w:rsidRDefault="009E6074" w:rsidP="006A29AF">
      <w:pPr>
        <w:ind w:firstLine="720"/>
        <w:jc w:val="both"/>
        <w:rPr>
          <w:sz w:val="26"/>
        </w:rPr>
      </w:pPr>
    </w:p>
    <w:p w:rsidR="009E6074" w:rsidRDefault="009E6074" w:rsidP="006A29AF">
      <w:pPr>
        <w:ind w:firstLine="720"/>
        <w:jc w:val="both"/>
        <w:rPr>
          <w:sz w:val="26"/>
        </w:rPr>
      </w:pPr>
      <w:r w:rsidRPr="00C26780">
        <w:rPr>
          <w:sz w:val="26"/>
        </w:rPr>
        <w:t xml:space="preserve">Занятость: трудоспособного населения всего 164 чел.,  из них КМНС – 73; занятых 104, из них КМНС – 44; неработающих – 60, из них КМНС – 29. </w:t>
      </w:r>
    </w:p>
    <w:p w:rsidR="009E6074" w:rsidRDefault="009E6074" w:rsidP="004001DF">
      <w:pPr>
        <w:ind w:left="1080"/>
        <w:jc w:val="center"/>
        <w:rPr>
          <w:b/>
        </w:rPr>
      </w:pPr>
    </w:p>
    <w:p w:rsidR="009E6074" w:rsidRDefault="009E6074" w:rsidP="004001DF">
      <w:pPr>
        <w:ind w:left="1080"/>
        <w:jc w:val="center"/>
        <w:rPr>
          <w:b/>
        </w:rPr>
      </w:pPr>
      <w:r w:rsidRPr="004001DF">
        <w:rPr>
          <w:b/>
        </w:rPr>
        <w:t xml:space="preserve">Сводные данные по </w:t>
      </w:r>
      <w:r>
        <w:rPr>
          <w:b/>
        </w:rPr>
        <w:t xml:space="preserve">трудоспособному населению </w:t>
      </w:r>
      <w:r w:rsidRPr="004001DF">
        <w:rPr>
          <w:b/>
        </w:rPr>
        <w:t>по состоянию на 01.01.2015 года:</w:t>
      </w:r>
    </w:p>
    <w:p w:rsidR="009E6074" w:rsidRPr="001F61CB" w:rsidRDefault="009E6074" w:rsidP="004001DF">
      <w:pPr>
        <w:ind w:left="1080"/>
        <w:jc w:val="both"/>
        <w:rPr>
          <w:b/>
        </w:rPr>
      </w:pPr>
      <w:r w:rsidRPr="001F61CB">
        <w:rPr>
          <w:b/>
        </w:rPr>
        <w:t>Население трудоспособного возраста, всего___</w:t>
      </w:r>
      <w:r w:rsidRPr="00205CDC">
        <w:rPr>
          <w:b/>
          <w:u w:val="single"/>
        </w:rPr>
        <w:t>9</w:t>
      </w:r>
      <w:r>
        <w:rPr>
          <w:b/>
          <w:u w:val="single"/>
        </w:rPr>
        <w:t>1</w:t>
      </w:r>
      <w:r w:rsidRPr="001F61CB">
        <w:rPr>
          <w:b/>
        </w:rPr>
        <w:t>____</w:t>
      </w:r>
    </w:p>
    <w:p w:rsidR="009E6074" w:rsidRDefault="009E6074" w:rsidP="004001DF">
      <w:pPr>
        <w:ind w:left="1080"/>
        <w:jc w:val="both"/>
      </w:pPr>
      <w:r>
        <w:t>в т.ч. женщины (16-54 года)                          ___</w:t>
      </w:r>
      <w:r>
        <w:rPr>
          <w:b/>
          <w:u w:val="single"/>
        </w:rPr>
        <w:t>35</w:t>
      </w:r>
      <w:r>
        <w:t>___</w:t>
      </w:r>
    </w:p>
    <w:p w:rsidR="009E6074" w:rsidRDefault="009E6074" w:rsidP="004001DF">
      <w:pPr>
        <w:ind w:left="1080"/>
        <w:jc w:val="both"/>
      </w:pPr>
      <w:r>
        <w:t xml:space="preserve">           мужчины (16-59 лет)                           ___</w:t>
      </w:r>
      <w:r w:rsidRPr="00AF071C">
        <w:rPr>
          <w:b/>
          <w:u w:val="single"/>
        </w:rPr>
        <w:t>5</w:t>
      </w:r>
      <w:r>
        <w:rPr>
          <w:b/>
          <w:u w:val="single"/>
        </w:rPr>
        <w:t>6</w:t>
      </w:r>
      <w:r w:rsidRPr="00AF071C">
        <w:rPr>
          <w:b/>
          <w:u w:val="single"/>
        </w:rPr>
        <w:t>_</w:t>
      </w:r>
      <w:r>
        <w:t>___</w:t>
      </w:r>
    </w:p>
    <w:p w:rsidR="009E6074" w:rsidRDefault="009E6074" w:rsidP="004001DF">
      <w:pPr>
        <w:ind w:left="1080"/>
        <w:jc w:val="both"/>
      </w:pPr>
      <w:r>
        <w:t>из них: молодежь (16-29 лет)                         ___</w:t>
      </w:r>
      <w:r>
        <w:rPr>
          <w:b/>
          <w:u w:val="single"/>
        </w:rPr>
        <w:t>25</w:t>
      </w:r>
      <w:r>
        <w:t>_____</w:t>
      </w:r>
    </w:p>
    <w:p w:rsidR="009E6074" w:rsidRDefault="009E6074" w:rsidP="004001DF">
      <w:pPr>
        <w:ind w:left="1080"/>
        <w:jc w:val="both"/>
      </w:pPr>
    </w:p>
    <w:p w:rsidR="009E6074" w:rsidRPr="001F61CB" w:rsidRDefault="009E6074" w:rsidP="004001DF">
      <w:pPr>
        <w:ind w:left="1080"/>
        <w:jc w:val="both"/>
        <w:rPr>
          <w:b/>
        </w:rPr>
      </w:pPr>
      <w:r w:rsidRPr="001F61CB">
        <w:rPr>
          <w:b/>
        </w:rPr>
        <w:t>Коренное население трудоспособного возраста, всего__</w:t>
      </w:r>
      <w:r w:rsidRPr="001644F1">
        <w:rPr>
          <w:b/>
          <w:u w:val="single"/>
        </w:rPr>
        <w:t>7</w:t>
      </w:r>
      <w:r>
        <w:rPr>
          <w:b/>
          <w:u w:val="single"/>
        </w:rPr>
        <w:t>3</w:t>
      </w:r>
      <w:r w:rsidRPr="001F61CB">
        <w:rPr>
          <w:b/>
        </w:rPr>
        <w:t>____</w:t>
      </w:r>
    </w:p>
    <w:p w:rsidR="009E6074" w:rsidRDefault="009E6074" w:rsidP="004001DF">
      <w:pPr>
        <w:ind w:left="1080"/>
        <w:jc w:val="both"/>
      </w:pPr>
      <w:r>
        <w:t>в т.ч. женщины (16-54 года)                           __</w:t>
      </w:r>
      <w:r w:rsidRPr="001644F1">
        <w:rPr>
          <w:b/>
          <w:u w:val="single"/>
        </w:rPr>
        <w:t>3</w:t>
      </w:r>
      <w:r>
        <w:rPr>
          <w:b/>
          <w:u w:val="single"/>
        </w:rPr>
        <w:t>1</w:t>
      </w:r>
      <w:r>
        <w:t>___</w:t>
      </w:r>
    </w:p>
    <w:p w:rsidR="009E6074" w:rsidRPr="001F61CB" w:rsidRDefault="009E6074" w:rsidP="004001DF">
      <w:pPr>
        <w:ind w:left="1080"/>
        <w:jc w:val="both"/>
      </w:pPr>
      <w:r>
        <w:t xml:space="preserve">           мужчины (16-59 лет)                           ___</w:t>
      </w:r>
      <w:r>
        <w:rPr>
          <w:b/>
          <w:u w:val="single"/>
        </w:rPr>
        <w:t>42_</w:t>
      </w:r>
      <w:r>
        <w:t>__</w:t>
      </w:r>
    </w:p>
    <w:p w:rsidR="009E6074" w:rsidRDefault="009E6074" w:rsidP="004001DF">
      <w:pPr>
        <w:ind w:left="1080"/>
        <w:jc w:val="both"/>
      </w:pPr>
      <w:r>
        <w:t>из них: молодежь (16-29 лет)                         ___</w:t>
      </w:r>
      <w:r>
        <w:rPr>
          <w:b/>
          <w:u w:val="single"/>
        </w:rPr>
        <w:t>38</w:t>
      </w:r>
      <w:r>
        <w:t>___</w:t>
      </w:r>
    </w:p>
    <w:p w:rsidR="009E6074" w:rsidRDefault="009E6074" w:rsidP="004001DF">
      <w:pPr>
        <w:ind w:left="1080"/>
        <w:jc w:val="both"/>
      </w:pPr>
    </w:p>
    <w:p w:rsidR="009E6074" w:rsidRPr="00CE296D" w:rsidRDefault="009E6074" w:rsidP="004001DF">
      <w:pPr>
        <w:ind w:left="1080"/>
        <w:jc w:val="both"/>
        <w:rPr>
          <w:b/>
        </w:rPr>
      </w:pPr>
      <w:r w:rsidRPr="00CE296D">
        <w:rPr>
          <w:b/>
        </w:rPr>
        <w:t>Из трудоспособного населения не работают, всего___</w:t>
      </w:r>
      <w:r w:rsidRPr="00AF071C">
        <w:rPr>
          <w:b/>
          <w:u w:val="single"/>
        </w:rPr>
        <w:t>3</w:t>
      </w:r>
      <w:r>
        <w:rPr>
          <w:b/>
          <w:u w:val="single"/>
        </w:rPr>
        <w:t>1</w:t>
      </w:r>
      <w:r w:rsidRPr="00CE296D">
        <w:rPr>
          <w:b/>
        </w:rPr>
        <w:t>___</w:t>
      </w:r>
    </w:p>
    <w:p w:rsidR="009E6074" w:rsidRDefault="009E6074" w:rsidP="004001DF">
      <w:pPr>
        <w:ind w:left="1080"/>
        <w:jc w:val="both"/>
      </w:pPr>
      <w:r>
        <w:t>в т.ч. женщины (16-54 года)                          __</w:t>
      </w:r>
      <w:r>
        <w:rPr>
          <w:b/>
          <w:u w:val="single"/>
        </w:rPr>
        <w:t>7</w:t>
      </w:r>
      <w:r>
        <w:t>_____</w:t>
      </w:r>
    </w:p>
    <w:p w:rsidR="009E6074" w:rsidRDefault="009E6074" w:rsidP="004001DF">
      <w:pPr>
        <w:ind w:left="1080"/>
        <w:jc w:val="both"/>
      </w:pPr>
      <w:r>
        <w:t xml:space="preserve">           мужчины (16-59 лет)                           ___</w:t>
      </w:r>
      <w:r w:rsidRPr="00205CDC">
        <w:rPr>
          <w:b/>
          <w:u w:val="single"/>
        </w:rPr>
        <w:t>2</w:t>
      </w:r>
      <w:r>
        <w:rPr>
          <w:b/>
          <w:u w:val="single"/>
        </w:rPr>
        <w:t>4</w:t>
      </w:r>
      <w:r>
        <w:t>___</w:t>
      </w:r>
    </w:p>
    <w:p w:rsidR="009E6074" w:rsidRDefault="009E6074" w:rsidP="004001DF">
      <w:pPr>
        <w:ind w:left="1080"/>
        <w:jc w:val="both"/>
      </w:pPr>
    </w:p>
    <w:p w:rsidR="009E6074" w:rsidRDefault="009E6074" w:rsidP="004001DF">
      <w:pPr>
        <w:ind w:left="1080"/>
        <w:jc w:val="both"/>
      </w:pPr>
      <w:r>
        <w:t>из них: молодежь (16-29 лет)                         _</w:t>
      </w:r>
      <w:r w:rsidRPr="00205CDC">
        <w:rPr>
          <w:b/>
          <w:u w:val="single"/>
        </w:rPr>
        <w:t>1</w:t>
      </w:r>
      <w:r>
        <w:rPr>
          <w:b/>
          <w:u w:val="single"/>
        </w:rPr>
        <w:t>2</w:t>
      </w:r>
      <w:r w:rsidRPr="00205CDC">
        <w:rPr>
          <w:b/>
          <w:u w:val="single"/>
        </w:rPr>
        <w:t>_</w:t>
      </w:r>
      <w:r>
        <w:rPr>
          <w:b/>
          <w:u w:val="single"/>
        </w:rPr>
        <w:t>____</w:t>
      </w:r>
    </w:p>
    <w:p w:rsidR="009E6074" w:rsidRDefault="009E6074" w:rsidP="004001DF">
      <w:pPr>
        <w:ind w:left="1080"/>
        <w:jc w:val="both"/>
      </w:pPr>
      <w:r>
        <w:t xml:space="preserve">             из них: выпускники школ                                  __</w:t>
      </w:r>
      <w:r>
        <w:rPr>
          <w:b/>
          <w:u w:val="single"/>
        </w:rPr>
        <w:t>9</w:t>
      </w:r>
      <w:r>
        <w:t>___</w:t>
      </w:r>
    </w:p>
    <w:p w:rsidR="009E6074" w:rsidRDefault="009E6074" w:rsidP="004001DF">
      <w:pPr>
        <w:ind w:left="1080"/>
        <w:jc w:val="both"/>
      </w:pPr>
      <w:r>
        <w:t xml:space="preserve">                          выпускники ПТУ, техникумов             __</w:t>
      </w:r>
      <w:r w:rsidRPr="00205CDC">
        <w:rPr>
          <w:b/>
          <w:u w:val="single"/>
        </w:rPr>
        <w:t>5</w:t>
      </w:r>
      <w:r>
        <w:t>____</w:t>
      </w:r>
    </w:p>
    <w:p w:rsidR="009E6074" w:rsidRDefault="009E6074" w:rsidP="004001DF">
      <w:pPr>
        <w:ind w:left="1080"/>
        <w:jc w:val="both"/>
      </w:pPr>
      <w:r>
        <w:t xml:space="preserve">                          вернувшиеся из мест лишения свободы_______</w:t>
      </w:r>
    </w:p>
    <w:p w:rsidR="009E6074" w:rsidRDefault="009E6074" w:rsidP="004001DF">
      <w:pPr>
        <w:ind w:left="1080"/>
        <w:jc w:val="both"/>
      </w:pPr>
      <w:r>
        <w:t xml:space="preserve">                          вершувшиеся из рядов ВС                    ________</w:t>
      </w:r>
    </w:p>
    <w:p w:rsidR="009E6074" w:rsidRDefault="009E6074" w:rsidP="004001DF">
      <w:pPr>
        <w:ind w:left="1080"/>
        <w:jc w:val="both"/>
      </w:pPr>
    </w:p>
    <w:p w:rsidR="009E6074" w:rsidRPr="00CE296D" w:rsidRDefault="009E6074" w:rsidP="004001DF">
      <w:pPr>
        <w:ind w:left="1080"/>
        <w:jc w:val="both"/>
        <w:rPr>
          <w:b/>
        </w:rPr>
      </w:pPr>
      <w:r w:rsidRPr="00CE296D">
        <w:rPr>
          <w:b/>
        </w:rPr>
        <w:t xml:space="preserve">Из трудоспособного </w:t>
      </w:r>
      <w:r>
        <w:rPr>
          <w:b/>
        </w:rPr>
        <w:t xml:space="preserve">коренного </w:t>
      </w:r>
      <w:r w:rsidRPr="00CE296D">
        <w:rPr>
          <w:b/>
        </w:rPr>
        <w:t>населения не работают, всего__</w:t>
      </w:r>
      <w:r>
        <w:rPr>
          <w:b/>
        </w:rPr>
        <w:t>29</w:t>
      </w:r>
      <w:r w:rsidRPr="00CE296D">
        <w:rPr>
          <w:b/>
        </w:rPr>
        <w:t>____</w:t>
      </w:r>
    </w:p>
    <w:p w:rsidR="009E6074" w:rsidRDefault="009E6074" w:rsidP="004001DF">
      <w:pPr>
        <w:ind w:left="1080"/>
        <w:jc w:val="both"/>
      </w:pPr>
      <w:r>
        <w:t>в т.ч. женщины (16-54 года)                          _</w:t>
      </w:r>
      <w:r w:rsidRPr="00BC3310">
        <w:rPr>
          <w:b/>
          <w:u w:val="single"/>
        </w:rPr>
        <w:t>1</w:t>
      </w:r>
      <w:r>
        <w:rPr>
          <w:b/>
          <w:u w:val="single"/>
        </w:rPr>
        <w:t>0</w:t>
      </w:r>
      <w:r>
        <w:t>_____</w:t>
      </w:r>
    </w:p>
    <w:p w:rsidR="009E6074" w:rsidRDefault="009E6074" w:rsidP="004001DF">
      <w:pPr>
        <w:ind w:left="1080"/>
        <w:jc w:val="both"/>
      </w:pPr>
      <w:r>
        <w:t xml:space="preserve">           мужчины (16-59 лет)                           _</w:t>
      </w:r>
      <w:r>
        <w:rPr>
          <w:b/>
          <w:u w:val="single"/>
        </w:rPr>
        <w:t>19</w:t>
      </w:r>
      <w:r>
        <w:t>_____</w:t>
      </w:r>
    </w:p>
    <w:p w:rsidR="009E6074" w:rsidRDefault="009E6074" w:rsidP="004001DF">
      <w:pPr>
        <w:ind w:left="1080"/>
        <w:jc w:val="both"/>
      </w:pPr>
    </w:p>
    <w:p w:rsidR="009E6074" w:rsidRDefault="009E6074" w:rsidP="004001DF">
      <w:pPr>
        <w:ind w:left="1080"/>
        <w:jc w:val="both"/>
      </w:pPr>
      <w:r>
        <w:t>из них: молодежь (16-29 лет)                        _</w:t>
      </w:r>
      <w:r w:rsidRPr="00AF071C">
        <w:rPr>
          <w:b/>
          <w:u w:val="single"/>
        </w:rPr>
        <w:t>2</w:t>
      </w:r>
      <w:r>
        <w:rPr>
          <w:b/>
          <w:u w:val="single"/>
        </w:rPr>
        <w:t>0</w:t>
      </w:r>
      <w:r w:rsidRPr="00AF071C">
        <w:rPr>
          <w:b/>
          <w:u w:val="single"/>
        </w:rPr>
        <w:t>_</w:t>
      </w:r>
    </w:p>
    <w:p w:rsidR="009E6074" w:rsidRDefault="009E6074" w:rsidP="004001DF">
      <w:pPr>
        <w:ind w:left="1080"/>
        <w:jc w:val="both"/>
      </w:pPr>
      <w:r>
        <w:t xml:space="preserve">             из них: выпускники школ                                  ____</w:t>
      </w:r>
      <w:r>
        <w:rPr>
          <w:b/>
          <w:u w:val="single"/>
        </w:rPr>
        <w:t>8</w:t>
      </w:r>
      <w:r>
        <w:t>____</w:t>
      </w:r>
    </w:p>
    <w:p w:rsidR="009E6074" w:rsidRDefault="009E6074" w:rsidP="004001DF">
      <w:pPr>
        <w:ind w:left="1080"/>
        <w:jc w:val="both"/>
      </w:pPr>
      <w:r>
        <w:t xml:space="preserve">                          выпускники ПТУ, техникумов             ____</w:t>
      </w:r>
      <w:r w:rsidRPr="00032F4B">
        <w:rPr>
          <w:b/>
          <w:u w:val="single"/>
        </w:rPr>
        <w:t>3</w:t>
      </w:r>
      <w:r>
        <w:t>____</w:t>
      </w:r>
    </w:p>
    <w:p w:rsidR="009E6074" w:rsidRDefault="009E6074" w:rsidP="004001DF">
      <w:pPr>
        <w:ind w:left="1080"/>
        <w:jc w:val="both"/>
      </w:pPr>
      <w:r>
        <w:t xml:space="preserve">                          вернувшиеся из мест лишения свободы_______</w:t>
      </w:r>
    </w:p>
    <w:p w:rsidR="009E6074" w:rsidRDefault="009E6074" w:rsidP="004001DF">
      <w:pPr>
        <w:ind w:left="1080"/>
        <w:jc w:val="both"/>
      </w:pPr>
      <w:r>
        <w:t xml:space="preserve">                          вершувшиеся из рядов ВС                    ________</w:t>
      </w:r>
    </w:p>
    <w:p w:rsidR="009E6074" w:rsidRDefault="009E6074" w:rsidP="004001DF">
      <w:pPr>
        <w:ind w:left="1080"/>
        <w:jc w:val="both"/>
      </w:pPr>
    </w:p>
    <w:p w:rsidR="009E6074" w:rsidRPr="00CE296D" w:rsidRDefault="009E6074" w:rsidP="004001DF">
      <w:pPr>
        <w:ind w:left="1080"/>
        <w:jc w:val="both"/>
        <w:rPr>
          <w:b/>
        </w:rPr>
      </w:pPr>
      <w:r w:rsidRPr="00CE296D">
        <w:rPr>
          <w:b/>
        </w:rPr>
        <w:t>Лица предпенсионного возраста, всего работают_____</w:t>
      </w:r>
      <w:r>
        <w:rPr>
          <w:b/>
          <w:u w:val="single"/>
        </w:rPr>
        <w:t>нет</w:t>
      </w:r>
      <w:r w:rsidRPr="00CE296D">
        <w:rPr>
          <w:b/>
        </w:rPr>
        <w:t>____</w:t>
      </w:r>
    </w:p>
    <w:p w:rsidR="009E6074" w:rsidRDefault="009E6074" w:rsidP="004001DF">
      <w:pPr>
        <w:ind w:left="1080"/>
        <w:jc w:val="both"/>
      </w:pPr>
      <w:r>
        <w:t>в т.ч. женщины                                                        ____________</w:t>
      </w:r>
    </w:p>
    <w:p w:rsidR="009E6074" w:rsidRDefault="009E6074" w:rsidP="004001DF">
      <w:pPr>
        <w:ind w:left="1080"/>
        <w:jc w:val="both"/>
      </w:pPr>
      <w:r>
        <w:t xml:space="preserve">           мужчины                                                       ____________</w:t>
      </w:r>
    </w:p>
    <w:p w:rsidR="009E6074" w:rsidRDefault="009E6074" w:rsidP="004001DF">
      <w:pPr>
        <w:ind w:left="1080"/>
        <w:jc w:val="both"/>
      </w:pPr>
    </w:p>
    <w:p w:rsidR="009E6074" w:rsidRDefault="009E6074" w:rsidP="004001DF">
      <w:pPr>
        <w:ind w:left="1080"/>
        <w:jc w:val="both"/>
      </w:pPr>
      <w:r>
        <w:t>из них коренное население, всего работают        ___</w:t>
      </w:r>
      <w:r w:rsidRPr="005D04B8">
        <w:rPr>
          <w:b/>
          <w:u w:val="single"/>
        </w:rPr>
        <w:t>нет</w:t>
      </w:r>
      <w:r>
        <w:t>_______</w:t>
      </w:r>
    </w:p>
    <w:p w:rsidR="009E6074" w:rsidRDefault="009E6074" w:rsidP="004001DF">
      <w:pPr>
        <w:ind w:left="1080"/>
        <w:jc w:val="both"/>
      </w:pPr>
      <w:r>
        <w:t>в т.ч. женщины                                                        __________</w:t>
      </w:r>
    </w:p>
    <w:p w:rsidR="009E6074" w:rsidRDefault="009E6074" w:rsidP="004001DF">
      <w:pPr>
        <w:ind w:left="1080"/>
        <w:jc w:val="both"/>
      </w:pPr>
      <w:r>
        <w:t xml:space="preserve">           мужчины                                                       ____________</w:t>
      </w:r>
    </w:p>
    <w:p w:rsidR="009E6074" w:rsidRDefault="009E6074" w:rsidP="00364D17">
      <w:pPr>
        <w:ind w:firstLine="720"/>
        <w:jc w:val="center"/>
        <w:rPr>
          <w:sz w:val="26"/>
        </w:rPr>
      </w:pPr>
    </w:p>
    <w:p w:rsidR="009E6074" w:rsidRDefault="009E6074" w:rsidP="00364D17">
      <w:pPr>
        <w:ind w:firstLine="720"/>
        <w:jc w:val="center"/>
        <w:rPr>
          <w:sz w:val="26"/>
        </w:rPr>
      </w:pPr>
    </w:p>
    <w:p w:rsidR="009E6074" w:rsidRDefault="009E6074" w:rsidP="00961F37">
      <w:pPr>
        <w:spacing w:line="240" w:lineRule="exact"/>
        <w:ind w:firstLine="720"/>
        <w:jc w:val="center"/>
        <w:rPr>
          <w:sz w:val="26"/>
        </w:rPr>
      </w:pPr>
      <w:r>
        <w:rPr>
          <w:sz w:val="26"/>
        </w:rPr>
        <w:t xml:space="preserve">Сведения по организациям, учреждениям, предприятиям </w:t>
      </w:r>
    </w:p>
    <w:p w:rsidR="009E6074" w:rsidRDefault="009E6074" w:rsidP="00961F37">
      <w:pPr>
        <w:spacing w:line="240" w:lineRule="exact"/>
        <w:ind w:firstLine="720"/>
        <w:jc w:val="center"/>
        <w:rPr>
          <w:sz w:val="26"/>
        </w:rPr>
      </w:pPr>
      <w:r>
        <w:rPr>
          <w:sz w:val="26"/>
        </w:rPr>
        <w:t>о численности работающих на 01.01.2015 года</w:t>
      </w:r>
    </w:p>
    <w:p w:rsidR="009E6074" w:rsidRDefault="009E6074" w:rsidP="00961F37">
      <w:pPr>
        <w:spacing w:line="240" w:lineRule="exact"/>
        <w:ind w:firstLine="720"/>
        <w:jc w:val="center"/>
        <w:rPr>
          <w:sz w:val="26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2"/>
        <w:gridCol w:w="2337"/>
        <w:gridCol w:w="725"/>
        <w:gridCol w:w="1140"/>
        <w:gridCol w:w="1201"/>
        <w:gridCol w:w="1139"/>
      </w:tblGrid>
      <w:tr w:rsidR="009E6074" w:rsidRPr="00CC3241" w:rsidTr="00B931B5">
        <w:trPr>
          <w:trHeight w:val="701"/>
        </w:trPr>
        <w:tc>
          <w:tcPr>
            <w:tcW w:w="540" w:type="dxa"/>
            <w:vMerge w:val="restart"/>
          </w:tcPr>
          <w:p w:rsidR="009E6074" w:rsidRPr="00B931B5" w:rsidRDefault="009E6074" w:rsidP="00961F37">
            <w:pPr>
              <w:spacing w:line="240" w:lineRule="exact"/>
              <w:jc w:val="center"/>
            </w:pPr>
            <w:r w:rsidRPr="00B931B5">
              <w:rPr>
                <w:sz w:val="22"/>
                <w:szCs w:val="22"/>
              </w:rPr>
              <w:t>№ п/п</w:t>
            </w:r>
          </w:p>
        </w:tc>
        <w:tc>
          <w:tcPr>
            <w:tcW w:w="2802" w:type="dxa"/>
            <w:vMerge w:val="restart"/>
          </w:tcPr>
          <w:p w:rsidR="009E6074" w:rsidRPr="00B931B5" w:rsidRDefault="009E6074" w:rsidP="00961F37">
            <w:pPr>
              <w:spacing w:line="240" w:lineRule="exact"/>
              <w:jc w:val="center"/>
            </w:pPr>
            <w:r w:rsidRPr="00B931B5">
              <w:rPr>
                <w:sz w:val="22"/>
                <w:szCs w:val="22"/>
              </w:rPr>
              <w:t>Наименование предпр</w:t>
            </w:r>
            <w:r w:rsidRPr="00B931B5">
              <w:rPr>
                <w:sz w:val="22"/>
                <w:szCs w:val="22"/>
              </w:rPr>
              <w:t>и</w:t>
            </w:r>
            <w:r w:rsidRPr="00B931B5">
              <w:rPr>
                <w:sz w:val="22"/>
                <w:szCs w:val="22"/>
              </w:rPr>
              <w:t>ятия, учреждения, орган</w:t>
            </w:r>
            <w:r w:rsidRPr="00B931B5">
              <w:rPr>
                <w:sz w:val="22"/>
                <w:szCs w:val="22"/>
              </w:rPr>
              <w:t>и</w:t>
            </w:r>
            <w:r w:rsidRPr="00B931B5">
              <w:rPr>
                <w:sz w:val="22"/>
                <w:szCs w:val="22"/>
              </w:rPr>
              <w:t>зации</w:t>
            </w:r>
          </w:p>
        </w:tc>
        <w:tc>
          <w:tcPr>
            <w:tcW w:w="2337" w:type="dxa"/>
            <w:vMerge w:val="restart"/>
          </w:tcPr>
          <w:p w:rsidR="009E6074" w:rsidRPr="00B931B5" w:rsidRDefault="009E6074" w:rsidP="00961F37">
            <w:pPr>
              <w:spacing w:line="240" w:lineRule="exact"/>
              <w:jc w:val="center"/>
            </w:pPr>
            <w:r w:rsidRPr="00B931B5">
              <w:rPr>
                <w:sz w:val="22"/>
                <w:szCs w:val="22"/>
              </w:rPr>
              <w:t xml:space="preserve">Ф.И.О. </w:t>
            </w:r>
          </w:p>
          <w:p w:rsidR="009E6074" w:rsidRPr="00B931B5" w:rsidRDefault="009E6074" w:rsidP="00961F37">
            <w:pPr>
              <w:spacing w:line="240" w:lineRule="exact"/>
              <w:jc w:val="center"/>
            </w:pPr>
            <w:r w:rsidRPr="00B931B5">
              <w:rPr>
                <w:sz w:val="22"/>
                <w:szCs w:val="22"/>
              </w:rPr>
              <w:t xml:space="preserve">руководителя </w:t>
            </w:r>
          </w:p>
          <w:p w:rsidR="009E6074" w:rsidRPr="00B931B5" w:rsidRDefault="009E6074" w:rsidP="00961F37">
            <w:pPr>
              <w:spacing w:line="240" w:lineRule="exact"/>
              <w:jc w:val="center"/>
            </w:pPr>
            <w:r w:rsidRPr="00B931B5">
              <w:rPr>
                <w:sz w:val="22"/>
                <w:szCs w:val="22"/>
              </w:rPr>
              <w:t>телефон</w:t>
            </w:r>
          </w:p>
        </w:tc>
        <w:tc>
          <w:tcPr>
            <w:tcW w:w="1865" w:type="dxa"/>
            <w:gridSpan w:val="2"/>
          </w:tcPr>
          <w:p w:rsidR="009E6074" w:rsidRPr="00B931B5" w:rsidRDefault="009E6074" w:rsidP="00961F37">
            <w:pPr>
              <w:spacing w:line="240" w:lineRule="exact"/>
              <w:jc w:val="center"/>
            </w:pPr>
            <w:r w:rsidRPr="00B931B5">
              <w:rPr>
                <w:sz w:val="22"/>
                <w:szCs w:val="22"/>
              </w:rPr>
              <w:t>Численность р</w:t>
            </w:r>
            <w:r w:rsidRPr="00B931B5">
              <w:rPr>
                <w:sz w:val="22"/>
                <w:szCs w:val="22"/>
              </w:rPr>
              <w:t>а</w:t>
            </w:r>
            <w:r w:rsidRPr="00B931B5">
              <w:rPr>
                <w:sz w:val="22"/>
                <w:szCs w:val="22"/>
              </w:rPr>
              <w:t>ботающих на 01.01.2015</w:t>
            </w:r>
          </w:p>
        </w:tc>
        <w:tc>
          <w:tcPr>
            <w:tcW w:w="1201" w:type="dxa"/>
            <w:vMerge w:val="restart"/>
          </w:tcPr>
          <w:p w:rsidR="009E6074" w:rsidRPr="00B931B5" w:rsidRDefault="009E6074" w:rsidP="00961F37">
            <w:pPr>
              <w:spacing w:line="240" w:lineRule="exact"/>
              <w:jc w:val="center"/>
            </w:pPr>
            <w:r w:rsidRPr="00B931B5">
              <w:rPr>
                <w:sz w:val="22"/>
                <w:szCs w:val="22"/>
              </w:rPr>
              <w:t>Из них постоянно прожив. в населен. пункте</w:t>
            </w:r>
          </w:p>
        </w:tc>
        <w:tc>
          <w:tcPr>
            <w:tcW w:w="1139" w:type="dxa"/>
            <w:vMerge w:val="restart"/>
          </w:tcPr>
          <w:p w:rsidR="009E6074" w:rsidRPr="00B931B5" w:rsidRDefault="009E6074" w:rsidP="00961F37">
            <w:pPr>
              <w:spacing w:line="240" w:lineRule="exact"/>
              <w:jc w:val="center"/>
            </w:pPr>
            <w:r w:rsidRPr="00B931B5">
              <w:rPr>
                <w:sz w:val="22"/>
                <w:szCs w:val="22"/>
              </w:rPr>
              <w:t>В т.ч. из числа коренных малочи</w:t>
            </w:r>
            <w:r w:rsidRPr="00B931B5">
              <w:rPr>
                <w:sz w:val="22"/>
                <w:szCs w:val="22"/>
              </w:rPr>
              <w:t>с</w:t>
            </w:r>
            <w:r w:rsidRPr="00B931B5">
              <w:rPr>
                <w:sz w:val="22"/>
                <w:szCs w:val="22"/>
              </w:rPr>
              <w:t>ленных народов Севера</w:t>
            </w:r>
          </w:p>
        </w:tc>
      </w:tr>
      <w:tr w:rsidR="009E6074" w:rsidRPr="00CC3241" w:rsidTr="00B931B5">
        <w:tc>
          <w:tcPr>
            <w:tcW w:w="540" w:type="dxa"/>
            <w:vMerge/>
          </w:tcPr>
          <w:p w:rsidR="009E6074" w:rsidRPr="00B931B5" w:rsidRDefault="009E6074" w:rsidP="00961F37">
            <w:pPr>
              <w:spacing w:line="240" w:lineRule="exact"/>
              <w:jc w:val="both"/>
            </w:pPr>
          </w:p>
        </w:tc>
        <w:tc>
          <w:tcPr>
            <w:tcW w:w="2802" w:type="dxa"/>
            <w:vMerge/>
          </w:tcPr>
          <w:p w:rsidR="009E6074" w:rsidRPr="00B931B5" w:rsidRDefault="009E6074" w:rsidP="00961F37">
            <w:pPr>
              <w:spacing w:line="240" w:lineRule="exact"/>
              <w:jc w:val="both"/>
            </w:pPr>
          </w:p>
        </w:tc>
        <w:tc>
          <w:tcPr>
            <w:tcW w:w="2337" w:type="dxa"/>
            <w:vMerge/>
          </w:tcPr>
          <w:p w:rsidR="009E6074" w:rsidRPr="00B931B5" w:rsidRDefault="009E6074" w:rsidP="00961F37">
            <w:pPr>
              <w:spacing w:line="240" w:lineRule="exact"/>
              <w:jc w:val="both"/>
            </w:pPr>
          </w:p>
        </w:tc>
        <w:tc>
          <w:tcPr>
            <w:tcW w:w="725" w:type="dxa"/>
          </w:tcPr>
          <w:p w:rsidR="009E6074" w:rsidRPr="00B931B5" w:rsidRDefault="009E6074" w:rsidP="00961F37">
            <w:pPr>
              <w:spacing w:line="240" w:lineRule="exact"/>
              <w:jc w:val="both"/>
            </w:pPr>
            <w:r w:rsidRPr="00B931B5">
              <w:rPr>
                <w:sz w:val="22"/>
                <w:szCs w:val="22"/>
              </w:rPr>
              <w:t>всего</w:t>
            </w:r>
          </w:p>
        </w:tc>
        <w:tc>
          <w:tcPr>
            <w:tcW w:w="1140" w:type="dxa"/>
          </w:tcPr>
          <w:p w:rsidR="009E6074" w:rsidRPr="00B931B5" w:rsidRDefault="009E6074" w:rsidP="00961F37">
            <w:pPr>
              <w:spacing w:line="240" w:lineRule="exact"/>
              <w:jc w:val="both"/>
            </w:pPr>
            <w:r w:rsidRPr="00B931B5">
              <w:rPr>
                <w:sz w:val="22"/>
                <w:szCs w:val="22"/>
              </w:rPr>
              <w:t>В т.ч. пенси</w:t>
            </w:r>
            <w:r w:rsidRPr="00B931B5">
              <w:rPr>
                <w:sz w:val="22"/>
                <w:szCs w:val="22"/>
              </w:rPr>
              <w:t>о</w:t>
            </w:r>
            <w:r w:rsidRPr="00B931B5">
              <w:rPr>
                <w:sz w:val="22"/>
                <w:szCs w:val="22"/>
              </w:rPr>
              <w:t>неры по возрасту</w:t>
            </w:r>
          </w:p>
        </w:tc>
        <w:tc>
          <w:tcPr>
            <w:tcW w:w="1201" w:type="dxa"/>
            <w:vMerge/>
          </w:tcPr>
          <w:p w:rsidR="009E6074" w:rsidRPr="00B931B5" w:rsidRDefault="009E6074" w:rsidP="00961F37">
            <w:pPr>
              <w:spacing w:line="240" w:lineRule="exact"/>
              <w:jc w:val="both"/>
            </w:pPr>
          </w:p>
        </w:tc>
        <w:tc>
          <w:tcPr>
            <w:tcW w:w="1139" w:type="dxa"/>
            <w:vMerge/>
          </w:tcPr>
          <w:p w:rsidR="009E6074" w:rsidRPr="00B931B5" w:rsidRDefault="009E6074" w:rsidP="00961F37">
            <w:pPr>
              <w:spacing w:line="240" w:lineRule="exact"/>
              <w:jc w:val="both"/>
            </w:pP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961F3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</w:tcPr>
          <w:p w:rsidR="009E6074" w:rsidRPr="00B931B5" w:rsidRDefault="009E6074" w:rsidP="00961F3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9E6074" w:rsidRPr="00B931B5" w:rsidRDefault="009E6074" w:rsidP="00961F3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9E6074" w:rsidRPr="00B931B5" w:rsidRDefault="009E6074" w:rsidP="00961F3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9E6074" w:rsidRPr="00B931B5" w:rsidRDefault="009E6074" w:rsidP="00961F3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1" w:type="dxa"/>
          </w:tcPr>
          <w:p w:rsidR="009E6074" w:rsidRPr="00B931B5" w:rsidRDefault="009E6074" w:rsidP="00961F3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9E6074" w:rsidRPr="00B931B5" w:rsidRDefault="009E6074" w:rsidP="00961F37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1.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Администрация Пуирского сельского поселения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Рудая Н.А., глава сельского поселения, тел.: 32-1-32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-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2.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Клуб п.Пуир филиал МБУ «МРДК»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 xml:space="preserve">Васильева Г.С., </w:t>
            </w:r>
          </w:p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зав. клубом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2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3.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Пуирская библиотека ф</w:t>
            </w:r>
            <w:r w:rsidRPr="00B931B5">
              <w:rPr>
                <w:sz w:val="22"/>
                <w:szCs w:val="22"/>
              </w:rPr>
              <w:t>и</w:t>
            </w:r>
            <w:r w:rsidRPr="00B931B5">
              <w:rPr>
                <w:sz w:val="22"/>
                <w:szCs w:val="22"/>
              </w:rPr>
              <w:t>лиал МКМУ «Николае</w:t>
            </w:r>
            <w:r w:rsidRPr="00B931B5">
              <w:rPr>
                <w:sz w:val="22"/>
                <w:szCs w:val="22"/>
              </w:rPr>
              <w:t>в</w:t>
            </w:r>
            <w:r w:rsidRPr="00B931B5">
              <w:rPr>
                <w:sz w:val="22"/>
                <w:szCs w:val="22"/>
              </w:rPr>
              <w:t>ская районная библиотека»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Редькина О.А., би</w:t>
            </w:r>
            <w:r w:rsidRPr="00B931B5">
              <w:rPr>
                <w:sz w:val="22"/>
                <w:szCs w:val="22"/>
              </w:rPr>
              <w:t>б</w:t>
            </w:r>
            <w:r w:rsidRPr="00B931B5">
              <w:rPr>
                <w:sz w:val="22"/>
                <w:szCs w:val="22"/>
              </w:rPr>
              <w:t>лиотекарь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4.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Магазин № 45 РАЙПо п.Пуир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Эльтун Т.Г., зав. м</w:t>
            </w:r>
            <w:r w:rsidRPr="00B931B5">
              <w:rPr>
                <w:sz w:val="22"/>
                <w:szCs w:val="22"/>
              </w:rPr>
              <w:t>а</w:t>
            </w:r>
            <w:r w:rsidRPr="00B931B5">
              <w:rPr>
                <w:sz w:val="22"/>
                <w:szCs w:val="22"/>
              </w:rPr>
              <w:t>газином</w:t>
            </w:r>
          </w:p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тел.: 32-1-46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4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5.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Хлебопекарня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Кечина Н.Ф., пекарь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6.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Фельдшерско-акушерский пункт п.Пуир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 xml:space="preserve">Хагина Г.М., зав.  ФАПом, </w:t>
            </w:r>
          </w:p>
          <w:p w:rsidR="009E6074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тел.: 32-1-30</w:t>
            </w:r>
          </w:p>
          <w:p w:rsidR="009E6074" w:rsidRPr="00B931B5" w:rsidRDefault="009E6074" w:rsidP="00B931B5">
            <w:pPr>
              <w:jc w:val="both"/>
            </w:pP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7.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Муниципальное казенное общеобразовательное у</w:t>
            </w:r>
            <w:r w:rsidRPr="00B931B5">
              <w:rPr>
                <w:sz w:val="22"/>
                <w:szCs w:val="22"/>
              </w:rPr>
              <w:t>ч</w:t>
            </w:r>
            <w:r w:rsidRPr="00B931B5">
              <w:rPr>
                <w:sz w:val="22"/>
                <w:szCs w:val="22"/>
              </w:rPr>
              <w:t>реждение основная общ</w:t>
            </w:r>
            <w:r w:rsidRPr="00B931B5">
              <w:rPr>
                <w:sz w:val="22"/>
                <w:szCs w:val="22"/>
              </w:rPr>
              <w:t>е</w:t>
            </w:r>
            <w:r w:rsidRPr="00B931B5">
              <w:rPr>
                <w:sz w:val="22"/>
                <w:szCs w:val="22"/>
              </w:rPr>
              <w:t>образовательная школа п.Пуир</w:t>
            </w:r>
          </w:p>
          <w:p w:rsidR="009E6074" w:rsidRPr="00B931B5" w:rsidRDefault="009E6074" w:rsidP="00B931B5">
            <w:pPr>
              <w:jc w:val="both"/>
            </w:pP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Тьянникова И.В., д</w:t>
            </w:r>
            <w:r w:rsidRPr="00B931B5">
              <w:rPr>
                <w:sz w:val="22"/>
                <w:szCs w:val="22"/>
              </w:rPr>
              <w:t>и</w:t>
            </w:r>
            <w:r w:rsidRPr="00B931B5">
              <w:rPr>
                <w:sz w:val="22"/>
                <w:szCs w:val="22"/>
              </w:rPr>
              <w:t xml:space="preserve">ректор школы, </w:t>
            </w:r>
          </w:p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тел.: 32-1-82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21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7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19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5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6E1C5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</w:tcPr>
          <w:p w:rsidR="009E6074" w:rsidRPr="00B931B5" w:rsidRDefault="009E6074" w:rsidP="006E1C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37" w:type="dxa"/>
          </w:tcPr>
          <w:p w:rsidR="009E6074" w:rsidRPr="00B931B5" w:rsidRDefault="009E6074" w:rsidP="006E1C5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5" w:type="dxa"/>
          </w:tcPr>
          <w:p w:rsidR="009E6074" w:rsidRPr="00B931B5" w:rsidRDefault="009E6074" w:rsidP="006E1C5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9E6074" w:rsidRPr="00B931B5" w:rsidRDefault="009E6074" w:rsidP="006E1C5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1" w:type="dxa"/>
          </w:tcPr>
          <w:p w:rsidR="009E6074" w:rsidRPr="00B931B5" w:rsidRDefault="009E6074" w:rsidP="006E1C5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9E6074" w:rsidRPr="00B931B5" w:rsidRDefault="009E6074" w:rsidP="006E1C5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8.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Муниципальное казенное дошкольное образовател</w:t>
            </w:r>
            <w:r w:rsidRPr="00B931B5">
              <w:rPr>
                <w:sz w:val="22"/>
                <w:szCs w:val="22"/>
              </w:rPr>
              <w:t>ь</w:t>
            </w:r>
            <w:r w:rsidRPr="00B931B5">
              <w:rPr>
                <w:sz w:val="22"/>
                <w:szCs w:val="22"/>
              </w:rPr>
              <w:t>ное учреждение Детский сад № 21 «Солнышко»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Кульнева Г.В., зав</w:t>
            </w:r>
            <w:r w:rsidRPr="00B931B5">
              <w:rPr>
                <w:sz w:val="22"/>
                <w:szCs w:val="22"/>
              </w:rPr>
              <w:t>е</w:t>
            </w:r>
            <w:r w:rsidRPr="00B931B5">
              <w:rPr>
                <w:sz w:val="22"/>
                <w:szCs w:val="22"/>
              </w:rPr>
              <w:t>дующий детским с</w:t>
            </w:r>
            <w:r w:rsidRPr="00B931B5">
              <w:rPr>
                <w:sz w:val="22"/>
                <w:szCs w:val="22"/>
              </w:rPr>
              <w:t>а</w:t>
            </w:r>
            <w:r w:rsidRPr="00B931B5">
              <w:rPr>
                <w:sz w:val="22"/>
                <w:szCs w:val="22"/>
              </w:rPr>
              <w:t xml:space="preserve">дом, </w:t>
            </w:r>
          </w:p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тел.: 32-1-96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4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9.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Отделение почтовой связи п.Пуир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Эйзина Г.П., начал</w:t>
            </w:r>
            <w:r w:rsidRPr="00B931B5">
              <w:rPr>
                <w:sz w:val="22"/>
                <w:szCs w:val="22"/>
              </w:rPr>
              <w:t>ь</w:t>
            </w:r>
            <w:r w:rsidRPr="00B931B5">
              <w:rPr>
                <w:sz w:val="22"/>
                <w:szCs w:val="22"/>
              </w:rPr>
              <w:t>ник почтового отд</w:t>
            </w:r>
            <w:r w:rsidRPr="00B931B5">
              <w:rPr>
                <w:sz w:val="22"/>
                <w:szCs w:val="22"/>
              </w:rPr>
              <w:t>е</w:t>
            </w:r>
            <w:r w:rsidRPr="00B931B5">
              <w:rPr>
                <w:sz w:val="22"/>
                <w:szCs w:val="22"/>
              </w:rPr>
              <w:t>ления, тел.: 32-1-17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-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10.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Отделение УЭС филиала ОАО «Ростелеком»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Ошлыков В.В., мо</w:t>
            </w:r>
            <w:r w:rsidRPr="00B931B5">
              <w:rPr>
                <w:sz w:val="22"/>
                <w:szCs w:val="22"/>
              </w:rPr>
              <w:t>н</w:t>
            </w:r>
            <w:r w:rsidRPr="00B931B5">
              <w:rPr>
                <w:sz w:val="22"/>
                <w:szCs w:val="22"/>
              </w:rPr>
              <w:t>тер, тел.: 32-1-90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-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11.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Рентранслятор телевид</w:t>
            </w:r>
            <w:r w:rsidRPr="00B931B5">
              <w:rPr>
                <w:sz w:val="22"/>
                <w:szCs w:val="22"/>
              </w:rPr>
              <w:t>е</w:t>
            </w:r>
            <w:r w:rsidRPr="00B931B5">
              <w:rPr>
                <w:sz w:val="22"/>
                <w:szCs w:val="22"/>
              </w:rPr>
              <w:t>ния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Кульнев Д.А., н</w:t>
            </w:r>
            <w:r w:rsidRPr="00B931B5">
              <w:rPr>
                <w:sz w:val="22"/>
                <w:szCs w:val="22"/>
              </w:rPr>
              <w:t>а</w:t>
            </w:r>
            <w:r w:rsidRPr="00B931B5">
              <w:rPr>
                <w:sz w:val="22"/>
                <w:szCs w:val="22"/>
              </w:rPr>
              <w:t>чальник, тел.: 32-1-31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</w:t>
            </w:r>
          </w:p>
        </w:tc>
      </w:tr>
      <w:tr w:rsidR="009E6074" w:rsidRPr="00CC3241" w:rsidTr="004C284B">
        <w:trPr>
          <w:trHeight w:val="673"/>
        </w:trPr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12.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ООО «ЖКХ Пуир»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Тюгун О.А., ген</w:t>
            </w:r>
            <w:r w:rsidRPr="00B931B5">
              <w:rPr>
                <w:sz w:val="22"/>
                <w:szCs w:val="22"/>
              </w:rPr>
              <w:t>е</w:t>
            </w:r>
            <w:r w:rsidRPr="00B931B5">
              <w:rPr>
                <w:sz w:val="22"/>
                <w:szCs w:val="22"/>
              </w:rPr>
              <w:t>ральной директор, тел.: 32-1-35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17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17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7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13.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ООО «Амурский лиман»</w:t>
            </w:r>
          </w:p>
        </w:tc>
        <w:tc>
          <w:tcPr>
            <w:tcW w:w="2337" w:type="dxa"/>
          </w:tcPr>
          <w:p w:rsidR="009E6074" w:rsidRPr="00B931B5" w:rsidRDefault="009E6074" w:rsidP="003161EC">
            <w:r w:rsidRPr="00B931B5">
              <w:rPr>
                <w:sz w:val="22"/>
                <w:szCs w:val="22"/>
              </w:rPr>
              <w:t>Сидага И.И., ген</w:t>
            </w:r>
            <w:r w:rsidRPr="00B931B5">
              <w:rPr>
                <w:sz w:val="22"/>
                <w:szCs w:val="22"/>
              </w:rPr>
              <w:t>е</w:t>
            </w:r>
            <w:r w:rsidRPr="00B931B5">
              <w:rPr>
                <w:sz w:val="22"/>
                <w:szCs w:val="22"/>
              </w:rPr>
              <w:t>ральный директор</w:t>
            </w:r>
          </w:p>
        </w:tc>
        <w:tc>
          <w:tcPr>
            <w:tcW w:w="725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-</w:t>
            </w:r>
          </w:p>
        </w:tc>
        <w:tc>
          <w:tcPr>
            <w:tcW w:w="1201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9</w:t>
            </w:r>
          </w:p>
        </w:tc>
        <w:tc>
          <w:tcPr>
            <w:tcW w:w="1139" w:type="dxa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4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14.</w:t>
            </w: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>Рыболовецкий колхоз «Пуир»</w:t>
            </w:r>
          </w:p>
        </w:tc>
        <w:tc>
          <w:tcPr>
            <w:tcW w:w="2337" w:type="dxa"/>
          </w:tcPr>
          <w:p w:rsidR="009E6074" w:rsidRPr="00B931B5" w:rsidRDefault="009E6074" w:rsidP="00B931B5">
            <w:pPr>
              <w:jc w:val="both"/>
            </w:pPr>
            <w:r w:rsidRPr="00B931B5">
              <w:rPr>
                <w:sz w:val="22"/>
                <w:szCs w:val="22"/>
              </w:rPr>
              <w:t xml:space="preserve">Тихоньких А.В.,  председатель колхоза </w:t>
            </w:r>
          </w:p>
        </w:tc>
        <w:tc>
          <w:tcPr>
            <w:tcW w:w="4205" w:type="dxa"/>
            <w:gridSpan w:val="4"/>
          </w:tcPr>
          <w:p w:rsidR="009E6074" w:rsidRPr="00B931B5" w:rsidRDefault="009E6074" w:rsidP="00B931B5">
            <w:pPr>
              <w:jc w:val="center"/>
            </w:pPr>
            <w:r w:rsidRPr="00B931B5">
              <w:rPr>
                <w:sz w:val="22"/>
                <w:szCs w:val="22"/>
              </w:rPr>
              <w:t>Информация не предоставлена</w:t>
            </w:r>
          </w:p>
        </w:tc>
      </w:tr>
      <w:tr w:rsidR="009E6074" w:rsidRPr="00CC3241" w:rsidTr="00B931B5">
        <w:tc>
          <w:tcPr>
            <w:tcW w:w="540" w:type="dxa"/>
          </w:tcPr>
          <w:p w:rsidR="009E6074" w:rsidRPr="00B931B5" w:rsidRDefault="009E6074" w:rsidP="00B931B5">
            <w:pPr>
              <w:jc w:val="both"/>
            </w:pPr>
          </w:p>
        </w:tc>
        <w:tc>
          <w:tcPr>
            <w:tcW w:w="2802" w:type="dxa"/>
          </w:tcPr>
          <w:p w:rsidR="009E6074" w:rsidRPr="00B931B5" w:rsidRDefault="009E6074" w:rsidP="00B931B5">
            <w:pPr>
              <w:jc w:val="both"/>
            </w:pPr>
          </w:p>
        </w:tc>
        <w:tc>
          <w:tcPr>
            <w:tcW w:w="2337" w:type="dxa"/>
          </w:tcPr>
          <w:p w:rsidR="009E6074" w:rsidRPr="00B931B5" w:rsidRDefault="009E6074" w:rsidP="003161EC"/>
        </w:tc>
        <w:tc>
          <w:tcPr>
            <w:tcW w:w="1865" w:type="dxa"/>
            <w:gridSpan w:val="2"/>
          </w:tcPr>
          <w:p w:rsidR="009E6074" w:rsidRPr="00B931B5" w:rsidRDefault="009E6074" w:rsidP="00B931B5">
            <w:pPr>
              <w:jc w:val="center"/>
            </w:pPr>
          </w:p>
        </w:tc>
        <w:tc>
          <w:tcPr>
            <w:tcW w:w="2340" w:type="dxa"/>
            <w:gridSpan w:val="2"/>
          </w:tcPr>
          <w:p w:rsidR="009E6074" w:rsidRPr="00B931B5" w:rsidRDefault="009E6074" w:rsidP="00B931B5">
            <w:pPr>
              <w:jc w:val="center"/>
            </w:pPr>
          </w:p>
        </w:tc>
      </w:tr>
    </w:tbl>
    <w:p w:rsidR="009E6074" w:rsidRDefault="009E6074" w:rsidP="004001DF">
      <w:pPr>
        <w:jc w:val="both"/>
        <w:rPr>
          <w:sz w:val="22"/>
          <w:szCs w:val="22"/>
        </w:rPr>
      </w:pPr>
    </w:p>
    <w:p w:rsidR="009E6074" w:rsidRDefault="009E6074" w:rsidP="00364D17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Индивидуальных предпринимателей на территории Пуирского сельского поселения не зарегистрировано.</w:t>
      </w:r>
    </w:p>
    <w:p w:rsidR="009E6074" w:rsidRPr="00C26780" w:rsidRDefault="009E6074" w:rsidP="006A29AF">
      <w:pPr>
        <w:ind w:firstLine="720"/>
        <w:jc w:val="both"/>
        <w:rPr>
          <w:sz w:val="26"/>
        </w:rPr>
      </w:pPr>
    </w:p>
    <w:p w:rsidR="009E6074" w:rsidRPr="00C26780" w:rsidRDefault="009E6074" w:rsidP="006A29AF">
      <w:pPr>
        <w:ind w:firstLine="720"/>
        <w:jc w:val="both"/>
        <w:rPr>
          <w:sz w:val="26"/>
        </w:rPr>
      </w:pPr>
      <w:r w:rsidRPr="00C26780">
        <w:rPr>
          <w:sz w:val="26"/>
        </w:rPr>
        <w:t>Продолжительность жизни в поселении составляет  в среднем 60,5 лет. Среднероссийский показатель 69,9. Влияние оказывают климатические, географ</w:t>
      </w:r>
      <w:r w:rsidRPr="00C26780">
        <w:rPr>
          <w:sz w:val="26"/>
        </w:rPr>
        <w:t>и</w:t>
      </w:r>
      <w:r w:rsidRPr="00C26780">
        <w:rPr>
          <w:sz w:val="26"/>
        </w:rPr>
        <w:t xml:space="preserve">ческие, экономические факторы. Уровень рождаемости: 2012 – 3, 2013 – 4, 2014 - 4 чел. Смертность: 2012 – 4, 2013 – 2, 2014 - 6 чел. Миграция (прибыло/убыло): 2012 – 14/17, 2013 – 14/16, 2014 – 2/9.   </w:t>
      </w:r>
    </w:p>
    <w:p w:rsidR="009E6074" w:rsidRDefault="009E6074" w:rsidP="00B52D16">
      <w:pPr>
        <w:jc w:val="both"/>
        <w:rPr>
          <w:sz w:val="26"/>
        </w:rPr>
      </w:pPr>
    </w:p>
    <w:p w:rsidR="009E6074" w:rsidRPr="005021EF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</w:t>
      </w:r>
      <w:r w:rsidRPr="004001DF">
        <w:rPr>
          <w:b/>
          <w:sz w:val="26"/>
          <w:u w:val="single"/>
        </w:rPr>
        <w:t>Социальная сфера.</w:t>
      </w:r>
      <w:r>
        <w:rPr>
          <w:sz w:val="26"/>
        </w:rPr>
        <w:t xml:space="preserve"> Одним из основных направлений в вопросе качества жизни является доступность и обеспеченность объектами социальной сферы. В первую очередь - высокотехнологичной медицины. На территории сельского п</w:t>
      </w:r>
      <w:r>
        <w:rPr>
          <w:sz w:val="26"/>
        </w:rPr>
        <w:t>о</w:t>
      </w:r>
      <w:r>
        <w:rPr>
          <w:sz w:val="26"/>
        </w:rPr>
        <w:t xml:space="preserve">селения медицинские услуги оказывает фельдшерско-акушерский пункт: всего видов услуг - 18, в т.ч. платные - снятие алкогольной интоксикации, иньекции в выходные и праздничные дни. </w:t>
      </w:r>
      <w:r w:rsidRPr="005021EF">
        <w:rPr>
          <w:sz w:val="26"/>
        </w:rPr>
        <w:t>За 2014 год оказано амбулаторных услуг – 2687, на дому - 1140, платных – 4.  Флюорографическое обследование в 2014 году прошло – 66 человек из 150 запланированного.</w:t>
      </w:r>
    </w:p>
    <w:p w:rsidR="009E6074" w:rsidRDefault="009E6074" w:rsidP="005021EF">
      <w:pPr>
        <w:ind w:firstLine="720"/>
        <w:jc w:val="both"/>
        <w:rPr>
          <w:sz w:val="26"/>
        </w:rPr>
      </w:pPr>
      <w:r>
        <w:rPr>
          <w:sz w:val="26"/>
        </w:rPr>
        <w:t>В направлении охраны здоровья матери и ребенка проводится ранняя диа</w:t>
      </w:r>
      <w:r>
        <w:rPr>
          <w:sz w:val="26"/>
        </w:rPr>
        <w:t>г</w:t>
      </w:r>
      <w:r>
        <w:rPr>
          <w:sz w:val="26"/>
        </w:rPr>
        <w:t>ностика заболеваний и направление на лечение, патронаж беременных и матерей с грудными детьми, просветительская работа с беременными. В развитии системы профилактики заболеваний эпидемического характера (грипп, корь, краснуха, э</w:t>
      </w:r>
      <w:r>
        <w:rPr>
          <w:sz w:val="26"/>
        </w:rPr>
        <w:t>н</w:t>
      </w:r>
      <w:r>
        <w:rPr>
          <w:sz w:val="26"/>
        </w:rPr>
        <w:t>цефалитный клещ) проводится массовая вакцинация, просветительская работа. Для повышения качества предоставляемых медицинских услуг в 2012 году учр</w:t>
      </w:r>
      <w:r>
        <w:rPr>
          <w:sz w:val="26"/>
        </w:rPr>
        <w:t>е</w:t>
      </w:r>
      <w:r>
        <w:rPr>
          <w:sz w:val="26"/>
        </w:rPr>
        <w:t>ждение переведено на централизованное отопление. В 2014 году проведен ремонт кровли, завершена работа по передаче здания ФАП и земельного участка в собс</w:t>
      </w:r>
      <w:r>
        <w:rPr>
          <w:sz w:val="26"/>
        </w:rPr>
        <w:t>т</w:t>
      </w:r>
      <w:r>
        <w:rPr>
          <w:sz w:val="26"/>
        </w:rPr>
        <w:t>венность Хабаровского края. Это расширит возможности обеспечения учреждения новым оборудованием, инвентарем, а значит и возможностями предоставления медицинских услуг. Учреждение здравоохранения в соответствии со статусом обеспечено квалифицированными кадрами. Методическую помощь фельдшеры получают, консультируясь с узкими специалистами по телефону. Изучают прот</w:t>
      </w:r>
      <w:r>
        <w:rPr>
          <w:sz w:val="26"/>
        </w:rPr>
        <w:t>о</w:t>
      </w:r>
      <w:r>
        <w:rPr>
          <w:sz w:val="26"/>
        </w:rPr>
        <w:t>колы диагностики и лечения, распространения неизвестных заболеваний. Зан</w:t>
      </w:r>
      <w:r>
        <w:rPr>
          <w:sz w:val="26"/>
        </w:rPr>
        <w:t>и</w:t>
      </w:r>
      <w:r>
        <w:rPr>
          <w:sz w:val="26"/>
        </w:rPr>
        <w:t>маются самообразованием.</w:t>
      </w:r>
    </w:p>
    <w:p w:rsidR="009E6074" w:rsidRDefault="009E6074" w:rsidP="005021EF">
      <w:pPr>
        <w:ind w:firstLine="720"/>
        <w:jc w:val="both"/>
        <w:rPr>
          <w:sz w:val="26"/>
        </w:rPr>
      </w:pP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</w:t>
      </w:r>
      <w:r w:rsidRPr="004001DF">
        <w:rPr>
          <w:b/>
          <w:sz w:val="26"/>
          <w:u w:val="single"/>
        </w:rPr>
        <w:t>Система образования.</w:t>
      </w:r>
      <w:r>
        <w:rPr>
          <w:sz w:val="26"/>
        </w:rPr>
        <w:t xml:space="preserve"> В 2014 году п</w:t>
      </w:r>
      <w:r w:rsidRPr="005021EF">
        <w:rPr>
          <w:sz w:val="26"/>
        </w:rPr>
        <w:t>оставлено: д/с – посуда, мебель, мягкий инвентарь, хозяйственные и канцелярские материалы, медикаменты; в школу - х</w:t>
      </w:r>
      <w:r w:rsidRPr="005021EF">
        <w:rPr>
          <w:sz w:val="26"/>
        </w:rPr>
        <w:t>о</w:t>
      </w:r>
      <w:r w:rsidRPr="005021EF">
        <w:rPr>
          <w:sz w:val="26"/>
        </w:rPr>
        <w:t>зяйственные и канцелярские материалы, пополнился библиотечный фонд.</w:t>
      </w:r>
      <w:r>
        <w:rPr>
          <w:sz w:val="26"/>
        </w:rPr>
        <w:t xml:space="preserve"> Дети и подростки с ограниченными возможностями  в образовательных учреждениях обучаются по специальным Программам. И это дает свои положительные резул</w:t>
      </w:r>
      <w:r>
        <w:rPr>
          <w:sz w:val="26"/>
        </w:rPr>
        <w:t>ь</w:t>
      </w:r>
      <w:r>
        <w:rPr>
          <w:sz w:val="26"/>
        </w:rPr>
        <w:t>таты. За три прошедших года все выпускники школы аттестованы, допущены к экзаменам и по результатам объективно подтвердили результативный и качес</w:t>
      </w:r>
      <w:r>
        <w:rPr>
          <w:sz w:val="26"/>
        </w:rPr>
        <w:t>т</w:t>
      </w:r>
      <w:r>
        <w:rPr>
          <w:sz w:val="26"/>
        </w:rPr>
        <w:t>венный уровень организации процесса обучения. Проблемы дефицита мест в де</w:t>
      </w:r>
      <w:r>
        <w:rPr>
          <w:sz w:val="26"/>
        </w:rPr>
        <w:t>т</w:t>
      </w:r>
      <w:r>
        <w:rPr>
          <w:sz w:val="26"/>
        </w:rPr>
        <w:t xml:space="preserve">ском саду нет. Разновозрастная группа может принять до 20 человек. </w:t>
      </w:r>
      <w:r w:rsidRPr="005021EF">
        <w:rPr>
          <w:sz w:val="26"/>
        </w:rPr>
        <w:t>В 201</w:t>
      </w:r>
      <w:r>
        <w:rPr>
          <w:sz w:val="26"/>
        </w:rPr>
        <w:t>4 сре</w:t>
      </w:r>
      <w:r>
        <w:rPr>
          <w:sz w:val="26"/>
        </w:rPr>
        <w:t>д</w:t>
      </w:r>
      <w:r>
        <w:rPr>
          <w:sz w:val="26"/>
        </w:rPr>
        <w:t xml:space="preserve">несписочная численность составила </w:t>
      </w:r>
      <w:r w:rsidRPr="005021EF">
        <w:rPr>
          <w:sz w:val="26"/>
        </w:rPr>
        <w:t>13.</w:t>
      </w:r>
      <w:r>
        <w:rPr>
          <w:sz w:val="26"/>
        </w:rPr>
        <w:t xml:space="preserve"> Расходы на питание детей и подростков увеличились (д/сад/школа). С 2014 года в школе дети получают еще и горячие обеды. Обеспеченность квалифицированными кадрами: д/с -  2 специалиста: сре</w:t>
      </w:r>
      <w:r>
        <w:rPr>
          <w:sz w:val="26"/>
        </w:rPr>
        <w:t>д</w:t>
      </w:r>
      <w:r>
        <w:rPr>
          <w:sz w:val="26"/>
        </w:rPr>
        <w:t xml:space="preserve">нее профессиональное и высшее образование, </w:t>
      </w:r>
      <w:r w:rsidRPr="005021EF">
        <w:rPr>
          <w:sz w:val="26"/>
        </w:rPr>
        <w:t>школа – из 9 специалистов 7 имеют высшее профессиональное образование, 2 среднее профессиональное.</w:t>
      </w:r>
      <w:r>
        <w:rPr>
          <w:sz w:val="26"/>
        </w:rPr>
        <w:t xml:space="preserve"> Стимул</w:t>
      </w:r>
      <w:r>
        <w:rPr>
          <w:sz w:val="26"/>
        </w:rPr>
        <w:t>и</w:t>
      </w:r>
      <w:r>
        <w:rPr>
          <w:sz w:val="26"/>
        </w:rPr>
        <w:t>рование результативности педагогической деятельности: дополнительные надба</w:t>
      </w:r>
      <w:r>
        <w:rPr>
          <w:sz w:val="26"/>
        </w:rPr>
        <w:t>в</w:t>
      </w:r>
      <w:r>
        <w:rPr>
          <w:sz w:val="26"/>
        </w:rPr>
        <w:t xml:space="preserve">ки в оплате труда, льготы по оплате коммунальных услуг. Молодые специалисты обеспечиваются жильем. </w:t>
      </w:r>
      <w:r w:rsidRPr="005021EF">
        <w:rPr>
          <w:sz w:val="26"/>
        </w:rPr>
        <w:t>Уровень удовлетворения населения услугами образов</w:t>
      </w:r>
      <w:r w:rsidRPr="005021EF">
        <w:rPr>
          <w:sz w:val="26"/>
        </w:rPr>
        <w:t>а</w:t>
      </w:r>
      <w:r w:rsidRPr="005021EF">
        <w:rPr>
          <w:sz w:val="26"/>
        </w:rPr>
        <w:t>ния составил: школьное - 100%, дошкольное - 54% от общего количества детей от 2 до 7.</w:t>
      </w:r>
    </w:p>
    <w:p w:rsidR="009E6074" w:rsidRPr="005021EF" w:rsidRDefault="009E6074" w:rsidP="00B52D16">
      <w:pPr>
        <w:jc w:val="both"/>
        <w:rPr>
          <w:sz w:val="26"/>
        </w:rPr>
      </w:pP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 </w:t>
      </w:r>
      <w:r w:rsidRPr="00364D17">
        <w:rPr>
          <w:b/>
          <w:sz w:val="26"/>
          <w:u w:val="single"/>
        </w:rPr>
        <w:t>Жилищный вопрос.</w:t>
      </w:r>
      <w:r>
        <w:rPr>
          <w:sz w:val="26"/>
        </w:rPr>
        <w:t xml:space="preserve"> Проблем много, не всегда получается быстро их р</w:t>
      </w:r>
      <w:r>
        <w:rPr>
          <w:sz w:val="26"/>
        </w:rPr>
        <w:t>е</w:t>
      </w:r>
      <w:r>
        <w:rPr>
          <w:sz w:val="26"/>
        </w:rPr>
        <w:t>шить, как хотелось бы, но есть ощутимые результаты и в этом направлении. В 2014 году продолжена работа по оформлению жилищного фонда рыболовецкого колхоза в муниципальную собственность, чтобы у граждан была возможность г</w:t>
      </w:r>
      <w:r>
        <w:rPr>
          <w:sz w:val="26"/>
        </w:rPr>
        <w:t>о</w:t>
      </w:r>
      <w:r>
        <w:rPr>
          <w:sz w:val="26"/>
        </w:rPr>
        <w:t>сударственной регистрации по месту их фактического проживания. Строительство жилья не ведется, поэтому на сегодняшний день единственным вариантом улу</w:t>
      </w:r>
      <w:r>
        <w:rPr>
          <w:sz w:val="26"/>
        </w:rPr>
        <w:t>ч</w:t>
      </w:r>
      <w:r>
        <w:rPr>
          <w:sz w:val="26"/>
        </w:rPr>
        <w:t>шения жилищных условий остается проведение ремонта и переселение.  Сложно идет процесс переселения из аварийного и пожароопасного жилья, которое пре</w:t>
      </w:r>
      <w:r>
        <w:rPr>
          <w:sz w:val="26"/>
        </w:rPr>
        <w:t>д</w:t>
      </w:r>
      <w:r>
        <w:rPr>
          <w:sz w:val="26"/>
        </w:rPr>
        <w:t xml:space="preserve">ставляет угрозу жизни проживающих в нем граждан. </w:t>
      </w:r>
      <w:r w:rsidRPr="00B24863">
        <w:rPr>
          <w:sz w:val="26"/>
        </w:rPr>
        <w:t>По</w:t>
      </w:r>
      <w:r>
        <w:rPr>
          <w:sz w:val="26"/>
        </w:rPr>
        <w:t>нятно, что</w:t>
      </w:r>
      <w:r w:rsidRPr="00B24863">
        <w:rPr>
          <w:sz w:val="26"/>
        </w:rPr>
        <w:t xml:space="preserve"> сельский ж</w:t>
      </w:r>
      <w:r w:rsidRPr="00B24863">
        <w:rPr>
          <w:sz w:val="26"/>
        </w:rPr>
        <w:t>и</w:t>
      </w:r>
      <w:r w:rsidRPr="00B24863">
        <w:rPr>
          <w:sz w:val="26"/>
        </w:rPr>
        <w:t>тель хочет иметь свой двор с приусадебным участком, вести подсобное хозяйство. В муниципальном жил</w:t>
      </w:r>
      <w:r>
        <w:rPr>
          <w:sz w:val="26"/>
        </w:rPr>
        <w:t>ищн</w:t>
      </w:r>
      <w:r w:rsidRPr="00B24863">
        <w:rPr>
          <w:sz w:val="26"/>
        </w:rPr>
        <w:t>ом фонде с общим двором без ограждения и огран</w:t>
      </w:r>
      <w:r w:rsidRPr="00B24863">
        <w:rPr>
          <w:sz w:val="26"/>
        </w:rPr>
        <w:t>и</w:t>
      </w:r>
      <w:r w:rsidRPr="00B24863">
        <w:rPr>
          <w:sz w:val="26"/>
        </w:rPr>
        <w:t xml:space="preserve">ченными возможностями </w:t>
      </w:r>
      <w:r>
        <w:rPr>
          <w:sz w:val="26"/>
        </w:rPr>
        <w:t xml:space="preserve">обустройства и содержания прилегающих </w:t>
      </w:r>
      <w:r w:rsidRPr="00B24863">
        <w:rPr>
          <w:sz w:val="26"/>
        </w:rPr>
        <w:t>земельных участков</w:t>
      </w:r>
      <w:r>
        <w:rPr>
          <w:sz w:val="26"/>
        </w:rPr>
        <w:t xml:space="preserve"> на</w:t>
      </w:r>
      <w:r w:rsidRPr="00B24863">
        <w:rPr>
          <w:sz w:val="26"/>
        </w:rPr>
        <w:t>половину пустую</w:t>
      </w:r>
      <w:r>
        <w:rPr>
          <w:sz w:val="26"/>
        </w:rPr>
        <w:t>т жилые</w:t>
      </w:r>
      <w:r w:rsidRPr="00B24863">
        <w:rPr>
          <w:sz w:val="26"/>
        </w:rPr>
        <w:t xml:space="preserve"> помещения, которые техническ</w:t>
      </w:r>
      <w:r>
        <w:rPr>
          <w:sz w:val="26"/>
        </w:rPr>
        <w:t>и</w:t>
      </w:r>
      <w:r w:rsidRPr="00B24863">
        <w:rPr>
          <w:sz w:val="26"/>
        </w:rPr>
        <w:t xml:space="preserve"> находятся в лучшем состоянии, чем </w:t>
      </w:r>
      <w:r>
        <w:rPr>
          <w:sz w:val="26"/>
        </w:rPr>
        <w:t>основная часть</w:t>
      </w:r>
      <w:r w:rsidRPr="00B24863">
        <w:rPr>
          <w:sz w:val="26"/>
        </w:rPr>
        <w:t xml:space="preserve"> жилья рыболовецкого колхоза. 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Обеспечение населения топливом осуществляется по договорам купли-продажи лесных насаждений с Николаевским лесничеством способом самозаг</w:t>
      </w:r>
      <w:r>
        <w:rPr>
          <w:sz w:val="26"/>
        </w:rPr>
        <w:t>о</w:t>
      </w:r>
      <w:r>
        <w:rPr>
          <w:sz w:val="26"/>
        </w:rPr>
        <w:t>товки. Не все жители имеют возможность (технические, физические – малообе</w:t>
      </w:r>
      <w:r>
        <w:rPr>
          <w:sz w:val="26"/>
        </w:rPr>
        <w:t>с</w:t>
      </w:r>
      <w:r>
        <w:rPr>
          <w:sz w:val="26"/>
        </w:rPr>
        <w:t>печенные, матери-одиночки) делать это самостоятельно. Деятельность предпр</w:t>
      </w:r>
      <w:r>
        <w:rPr>
          <w:sz w:val="26"/>
        </w:rPr>
        <w:t>и</w:t>
      </w:r>
      <w:r>
        <w:rPr>
          <w:sz w:val="26"/>
        </w:rPr>
        <w:t xml:space="preserve">ятия (бригады со спецтехникой) в этой сфере крайне необходима.  </w:t>
      </w:r>
    </w:p>
    <w:p w:rsidR="009E6074" w:rsidRPr="00E05996" w:rsidRDefault="009E6074" w:rsidP="00B52D16">
      <w:pPr>
        <w:jc w:val="both"/>
        <w:rPr>
          <w:i/>
          <w:sz w:val="26"/>
        </w:rPr>
      </w:pPr>
    </w:p>
    <w:p w:rsidR="009E6074" w:rsidRDefault="009E6074" w:rsidP="003F6921">
      <w:pPr>
        <w:pStyle w:val="BodyText2"/>
        <w:overflowPunct/>
        <w:adjustRightInd/>
        <w:ind w:firstLine="0"/>
        <w:textAlignment w:val="auto"/>
      </w:pPr>
      <w:r w:rsidRPr="001C44B1">
        <w:rPr>
          <w:sz w:val="26"/>
        </w:rPr>
        <w:t xml:space="preserve">           Выполнение Программы </w:t>
      </w:r>
      <w:r w:rsidRPr="00364D17">
        <w:rPr>
          <w:b/>
          <w:sz w:val="26"/>
        </w:rPr>
        <w:t>социально-экономического развития</w:t>
      </w:r>
      <w:r w:rsidRPr="001C44B1">
        <w:rPr>
          <w:sz w:val="26"/>
        </w:rPr>
        <w:t xml:space="preserve"> невозмо</w:t>
      </w:r>
      <w:r w:rsidRPr="001C44B1">
        <w:rPr>
          <w:sz w:val="26"/>
        </w:rPr>
        <w:t>ж</w:t>
      </w:r>
      <w:r w:rsidRPr="001C44B1">
        <w:rPr>
          <w:sz w:val="26"/>
        </w:rPr>
        <w:t>но без экономической составляющей – деятельности предприятий рыбохозяйс</w:t>
      </w:r>
      <w:r w:rsidRPr="001C44B1">
        <w:rPr>
          <w:sz w:val="26"/>
        </w:rPr>
        <w:t>т</w:t>
      </w:r>
      <w:r w:rsidRPr="001C44B1">
        <w:rPr>
          <w:sz w:val="26"/>
        </w:rPr>
        <w:t xml:space="preserve">венного комплекса, связанного с использованием </w:t>
      </w:r>
      <w:r>
        <w:rPr>
          <w:sz w:val="26"/>
        </w:rPr>
        <w:t xml:space="preserve">водных </w:t>
      </w:r>
      <w:r w:rsidRPr="001C44B1">
        <w:rPr>
          <w:sz w:val="26"/>
        </w:rPr>
        <w:t>био</w:t>
      </w:r>
      <w:r>
        <w:rPr>
          <w:sz w:val="26"/>
        </w:rPr>
        <w:t xml:space="preserve">логических </w:t>
      </w:r>
      <w:r w:rsidRPr="001C44B1">
        <w:rPr>
          <w:sz w:val="26"/>
        </w:rPr>
        <w:t>ресу</w:t>
      </w:r>
      <w:r w:rsidRPr="001C44B1">
        <w:rPr>
          <w:sz w:val="26"/>
        </w:rPr>
        <w:t>р</w:t>
      </w:r>
      <w:r w:rsidRPr="001C44B1">
        <w:rPr>
          <w:sz w:val="26"/>
        </w:rPr>
        <w:t>сов. Наши природные ресурсы всегда являлись и остаются основой устойчивого развития, жизни и деятельности населения. Оказавшись заложником действующ</w:t>
      </w:r>
      <w:r w:rsidRPr="001C44B1">
        <w:rPr>
          <w:sz w:val="26"/>
        </w:rPr>
        <w:t>е</w:t>
      </w:r>
      <w:r w:rsidRPr="001C44B1">
        <w:rPr>
          <w:sz w:val="26"/>
        </w:rPr>
        <w:t xml:space="preserve">го </w:t>
      </w:r>
      <w:r>
        <w:rPr>
          <w:sz w:val="26"/>
        </w:rPr>
        <w:t>законодательств</w:t>
      </w:r>
      <w:r w:rsidRPr="001C44B1">
        <w:rPr>
          <w:sz w:val="26"/>
        </w:rPr>
        <w:t xml:space="preserve">а, рыболовецкий колхоз потерял свои позиции. В настоящее время по рыболовецкому колхозу «Пуир» проводится процедура конкурсного производства. Градообразующее предприятие </w:t>
      </w:r>
      <w:r>
        <w:rPr>
          <w:sz w:val="26"/>
        </w:rPr>
        <w:t xml:space="preserve">практически </w:t>
      </w:r>
      <w:r w:rsidRPr="001C44B1">
        <w:rPr>
          <w:sz w:val="26"/>
        </w:rPr>
        <w:t>«умерло». В связи с этим значительно уменьшились налоговые поступления в бюджет сельского пос</w:t>
      </w:r>
      <w:r w:rsidRPr="001C44B1">
        <w:rPr>
          <w:sz w:val="26"/>
        </w:rPr>
        <w:t>е</w:t>
      </w:r>
      <w:r w:rsidRPr="001C44B1">
        <w:rPr>
          <w:sz w:val="26"/>
        </w:rPr>
        <w:t>ления. Нет стабильной работы и заработка у местного населения трудоспособного возраста, в основном это семьи с детьми. Как следствие – отток  (миграция) нас</w:t>
      </w:r>
      <w:r w:rsidRPr="001C44B1">
        <w:rPr>
          <w:sz w:val="26"/>
        </w:rPr>
        <w:t>е</w:t>
      </w:r>
      <w:r w:rsidRPr="001C44B1">
        <w:rPr>
          <w:sz w:val="26"/>
        </w:rPr>
        <w:t xml:space="preserve">ления. </w:t>
      </w:r>
      <w:r w:rsidRPr="00C26780">
        <w:rPr>
          <w:sz w:val="26"/>
        </w:rPr>
        <w:t>Уровень безработицы (по годам 2012-2014): зарегистрированных офиц</w:t>
      </w:r>
      <w:r w:rsidRPr="00C26780">
        <w:rPr>
          <w:sz w:val="26"/>
        </w:rPr>
        <w:t>и</w:t>
      </w:r>
      <w:r w:rsidRPr="00C26780">
        <w:rPr>
          <w:sz w:val="26"/>
        </w:rPr>
        <w:t>ально 5/3/2, не зарегистрированных 68/91/58  (неработающее население трудосп</w:t>
      </w:r>
      <w:r w:rsidRPr="00C26780">
        <w:rPr>
          <w:sz w:val="26"/>
        </w:rPr>
        <w:t>о</w:t>
      </w:r>
      <w:r w:rsidRPr="00C26780">
        <w:rPr>
          <w:sz w:val="26"/>
        </w:rPr>
        <w:t>собного возраста, в основном мужчины).</w:t>
      </w:r>
      <w:r w:rsidRPr="001C44B1">
        <w:rPr>
          <w:b/>
          <w:sz w:val="26"/>
          <w:u w:val="single"/>
        </w:rPr>
        <w:t xml:space="preserve">     </w:t>
      </w:r>
    </w:p>
    <w:p w:rsidR="009E6074" w:rsidRPr="001C44B1" w:rsidRDefault="009E6074" w:rsidP="001C44B1">
      <w:pPr>
        <w:jc w:val="both"/>
        <w:rPr>
          <w:sz w:val="26"/>
        </w:rPr>
      </w:pPr>
      <w:r w:rsidRPr="001C44B1">
        <w:rPr>
          <w:sz w:val="26"/>
        </w:rPr>
        <w:t xml:space="preserve">          Как граждане оценивают качество своей жизни, оправданы ли социальные ожидания, каков уровень экологического комфорта? Именно градус общественн</w:t>
      </w:r>
      <w:r w:rsidRPr="001C44B1">
        <w:rPr>
          <w:sz w:val="26"/>
        </w:rPr>
        <w:t>о</w:t>
      </w:r>
      <w:r w:rsidRPr="001C44B1">
        <w:rPr>
          <w:sz w:val="26"/>
        </w:rPr>
        <w:t>го самочувствия определяет привлекательность территории и перспективу её с</w:t>
      </w:r>
      <w:r w:rsidRPr="001C44B1">
        <w:rPr>
          <w:sz w:val="26"/>
        </w:rPr>
        <w:t>о</w:t>
      </w:r>
      <w:r w:rsidRPr="001C44B1">
        <w:rPr>
          <w:sz w:val="26"/>
        </w:rPr>
        <w:t>хранения и дальнейшего развития. Население, привыкшее иметь высокий уровень жизни, жить за счет рыболовецкого колхоза, не всегда принимая нынешние усл</w:t>
      </w:r>
      <w:r w:rsidRPr="001C44B1">
        <w:rPr>
          <w:sz w:val="26"/>
        </w:rPr>
        <w:t>о</w:t>
      </w:r>
      <w:r w:rsidRPr="001C44B1">
        <w:rPr>
          <w:sz w:val="26"/>
        </w:rPr>
        <w:t>вия социально-экономических и политических реформ, подразумевающих  бол</w:t>
      </w:r>
      <w:r w:rsidRPr="001C44B1">
        <w:rPr>
          <w:sz w:val="26"/>
        </w:rPr>
        <w:t>ь</w:t>
      </w:r>
      <w:r w:rsidRPr="001C44B1">
        <w:rPr>
          <w:sz w:val="26"/>
        </w:rPr>
        <w:t xml:space="preserve">шую самостоятельность жителей в обеспечении себе достойных условий жизни, требует от местных органов власти немедленного решения всех проблем. При этом наблюдается общественная пассивность населения.          </w:t>
      </w:r>
    </w:p>
    <w:p w:rsidR="009E6074" w:rsidRPr="00797C1B" w:rsidRDefault="009E6074" w:rsidP="00797C1B">
      <w:pPr>
        <w:jc w:val="both"/>
        <w:rPr>
          <w:sz w:val="26"/>
        </w:rPr>
      </w:pPr>
      <w:r w:rsidRPr="00797C1B">
        <w:rPr>
          <w:sz w:val="26"/>
        </w:rPr>
        <w:t xml:space="preserve">         </w:t>
      </w:r>
      <w:r w:rsidRPr="00797C1B">
        <w:rPr>
          <w:rFonts w:ascii="Times New Roman CYR" w:hAnsi="Times New Roman CYR" w:cs="Times New Roman CYR"/>
          <w:sz w:val="26"/>
          <w:szCs w:val="28"/>
        </w:rPr>
        <w:t>Судьба территории практически зависит от состояния экономики и финанс</w:t>
      </w:r>
      <w:r w:rsidRPr="00797C1B">
        <w:rPr>
          <w:rFonts w:ascii="Times New Roman CYR" w:hAnsi="Times New Roman CYR" w:cs="Times New Roman CYR"/>
          <w:sz w:val="26"/>
          <w:szCs w:val="28"/>
        </w:rPr>
        <w:t>о</w:t>
      </w:r>
      <w:r w:rsidRPr="00797C1B">
        <w:rPr>
          <w:rFonts w:ascii="Times New Roman CYR" w:hAnsi="Times New Roman CYR" w:cs="Times New Roman CYR"/>
          <w:sz w:val="26"/>
          <w:szCs w:val="28"/>
        </w:rPr>
        <w:t xml:space="preserve">вого обеспечения предприятия. </w:t>
      </w:r>
      <w:r w:rsidRPr="00797C1B">
        <w:rPr>
          <w:sz w:val="26"/>
        </w:rPr>
        <w:t>На смену рыболовецкому колхозу в 2012 году на территории Пуирского сельского поселения зарегистрировалось Общество с огр</w:t>
      </w:r>
      <w:r w:rsidRPr="00797C1B">
        <w:rPr>
          <w:sz w:val="26"/>
        </w:rPr>
        <w:t>а</w:t>
      </w:r>
      <w:r w:rsidRPr="00797C1B">
        <w:rPr>
          <w:sz w:val="26"/>
        </w:rPr>
        <w:t>ниченной ответственностью «Амурский лиман». Два года хозяйственная деятел</w:t>
      </w:r>
      <w:r w:rsidRPr="00797C1B">
        <w:rPr>
          <w:sz w:val="26"/>
        </w:rPr>
        <w:t>ь</w:t>
      </w:r>
      <w:r w:rsidRPr="00797C1B">
        <w:rPr>
          <w:sz w:val="26"/>
        </w:rPr>
        <w:t>ность предприятия практически не осуществлялась. Это также отрицательно ск</w:t>
      </w:r>
      <w:r w:rsidRPr="00797C1B">
        <w:rPr>
          <w:sz w:val="26"/>
        </w:rPr>
        <w:t>а</w:t>
      </w:r>
      <w:r w:rsidRPr="00797C1B">
        <w:rPr>
          <w:sz w:val="26"/>
        </w:rPr>
        <w:t>залось на по</w:t>
      </w:r>
      <w:r>
        <w:rPr>
          <w:sz w:val="26"/>
        </w:rPr>
        <w:t>полнении доходной части</w:t>
      </w:r>
      <w:r w:rsidRPr="00797C1B">
        <w:rPr>
          <w:sz w:val="26"/>
        </w:rPr>
        <w:t xml:space="preserve"> бюджет</w:t>
      </w:r>
      <w:r>
        <w:rPr>
          <w:sz w:val="26"/>
        </w:rPr>
        <w:t>а</w:t>
      </w:r>
      <w:r w:rsidRPr="00797C1B">
        <w:rPr>
          <w:sz w:val="26"/>
        </w:rPr>
        <w:t xml:space="preserve"> поселения, выполнении работ, оказании услуг для муниципальных нужд поселения. </w:t>
      </w:r>
      <w:r w:rsidRPr="00797C1B">
        <w:rPr>
          <w:rFonts w:ascii="Times New Roman CYR" w:hAnsi="Times New Roman CYR" w:cs="Times New Roman CYR"/>
          <w:sz w:val="26"/>
          <w:szCs w:val="28"/>
        </w:rPr>
        <w:t>Трудностей в нынешнем п</w:t>
      </w:r>
      <w:r w:rsidRPr="00797C1B">
        <w:rPr>
          <w:rFonts w:ascii="Times New Roman CYR" w:hAnsi="Times New Roman CYR" w:cs="Times New Roman CYR"/>
          <w:sz w:val="26"/>
          <w:szCs w:val="28"/>
        </w:rPr>
        <w:t>е</w:t>
      </w:r>
      <w:r w:rsidRPr="00797C1B">
        <w:rPr>
          <w:rFonts w:ascii="Times New Roman CYR" w:hAnsi="Times New Roman CYR" w:cs="Times New Roman CYR"/>
          <w:sz w:val="26"/>
          <w:szCs w:val="28"/>
        </w:rPr>
        <w:t xml:space="preserve">риоде немало, но направления работы ясны и есть определенные достижения. </w:t>
      </w:r>
      <w:r w:rsidRPr="00797C1B">
        <w:rPr>
          <w:sz w:val="26"/>
        </w:rPr>
        <w:t>В 2014 году предприятие возобновило свою деятельность. В настоящее время идет диверсификация экономической деятельности, интеграция ресурсов в интересах развития на преимущественно инновационной основе.</w:t>
      </w:r>
      <w:r w:rsidRPr="00797C1B">
        <w:t xml:space="preserve"> </w:t>
      </w:r>
      <w:r w:rsidRPr="00797C1B">
        <w:rPr>
          <w:sz w:val="26"/>
        </w:rPr>
        <w:t xml:space="preserve">Приобретено японское оборудование в новый цех обработки, икорный цех, морозильные аппараты. </w:t>
      </w:r>
      <w:r>
        <w:rPr>
          <w:sz w:val="26"/>
        </w:rPr>
        <w:t>Еж</w:t>
      </w:r>
      <w:r>
        <w:rPr>
          <w:sz w:val="26"/>
        </w:rPr>
        <w:t>е</w:t>
      </w:r>
      <w:r>
        <w:rPr>
          <w:sz w:val="26"/>
        </w:rPr>
        <w:t>годно «Амурский лиман» оказывает помощь сельскому поселению в завозе то</w:t>
      </w:r>
      <w:r>
        <w:rPr>
          <w:sz w:val="26"/>
        </w:rPr>
        <w:t>п</w:t>
      </w:r>
      <w:r>
        <w:rPr>
          <w:sz w:val="26"/>
        </w:rPr>
        <w:t xml:space="preserve">лива, доставке оборудования, материалов для подготовки к зиме, проведении культурно-массовых сельских мероприятий. </w:t>
      </w:r>
      <w:r w:rsidRPr="00797C1B">
        <w:rPr>
          <w:sz w:val="26"/>
        </w:rPr>
        <w:t xml:space="preserve">В </w:t>
      </w:r>
      <w:r>
        <w:rPr>
          <w:sz w:val="26"/>
        </w:rPr>
        <w:t xml:space="preserve">2014 году </w:t>
      </w:r>
      <w:r w:rsidRPr="00797C1B">
        <w:rPr>
          <w:sz w:val="26"/>
        </w:rPr>
        <w:t>помощ</w:t>
      </w:r>
      <w:r>
        <w:rPr>
          <w:sz w:val="26"/>
        </w:rPr>
        <w:t>ь в денежном э</w:t>
      </w:r>
      <w:r>
        <w:rPr>
          <w:sz w:val="26"/>
        </w:rPr>
        <w:t>к</w:t>
      </w:r>
      <w:r>
        <w:rPr>
          <w:sz w:val="26"/>
        </w:rPr>
        <w:t xml:space="preserve">виваленте составила порядка 885000,00 рублей. Из </w:t>
      </w:r>
      <w:r w:rsidRPr="00797C1B">
        <w:rPr>
          <w:sz w:val="26"/>
        </w:rPr>
        <w:t>Хабаровск</w:t>
      </w:r>
      <w:r>
        <w:rPr>
          <w:sz w:val="26"/>
        </w:rPr>
        <w:t>а</w:t>
      </w:r>
      <w:r w:rsidRPr="00797C1B">
        <w:rPr>
          <w:sz w:val="26"/>
        </w:rPr>
        <w:t xml:space="preserve"> доставл</w:t>
      </w:r>
      <w:r>
        <w:rPr>
          <w:sz w:val="26"/>
        </w:rPr>
        <w:t>ено</w:t>
      </w:r>
      <w:r w:rsidRPr="00797C1B">
        <w:rPr>
          <w:sz w:val="26"/>
        </w:rPr>
        <w:t xml:space="preserve"> обор</w:t>
      </w:r>
      <w:r w:rsidRPr="00797C1B">
        <w:rPr>
          <w:sz w:val="26"/>
        </w:rPr>
        <w:t>у</w:t>
      </w:r>
      <w:r w:rsidRPr="00797C1B">
        <w:rPr>
          <w:sz w:val="26"/>
        </w:rPr>
        <w:t xml:space="preserve">дование </w:t>
      </w:r>
      <w:r>
        <w:rPr>
          <w:sz w:val="26"/>
        </w:rPr>
        <w:t>и материалы для подготовки объектов жизнеобеспечения к зиме.</w:t>
      </w:r>
      <w:r w:rsidRPr="00797C1B">
        <w:rPr>
          <w:sz w:val="26"/>
        </w:rPr>
        <w:t xml:space="preserve"> </w:t>
      </w:r>
      <w:r>
        <w:rPr>
          <w:sz w:val="26"/>
        </w:rPr>
        <w:t>Сво</w:t>
      </w:r>
      <w:r>
        <w:rPr>
          <w:sz w:val="26"/>
        </w:rPr>
        <w:t>е</w:t>
      </w:r>
      <w:r>
        <w:rPr>
          <w:sz w:val="26"/>
        </w:rPr>
        <w:t>временно и в полном объеме завезено топливо. Для школы куплен новый линол</w:t>
      </w:r>
      <w:r>
        <w:rPr>
          <w:sz w:val="26"/>
        </w:rPr>
        <w:t>е</w:t>
      </w:r>
      <w:r>
        <w:rPr>
          <w:sz w:val="26"/>
        </w:rPr>
        <w:t xml:space="preserve">ум. Сельский клуб получил светодиодные украшения. В течение года к </w:t>
      </w:r>
      <w:r w:rsidRPr="00BD1D64">
        <w:rPr>
          <w:sz w:val="26"/>
        </w:rPr>
        <w:t>различным</w:t>
      </w:r>
      <w:r>
        <w:rPr>
          <w:sz w:val="26"/>
        </w:rPr>
        <w:t xml:space="preserve"> общим сельским праздникам приобретались подарки.</w:t>
      </w:r>
      <w:r w:rsidRPr="00797C1B">
        <w:rPr>
          <w:sz w:val="26"/>
        </w:rPr>
        <w:t xml:space="preserve"> </w:t>
      </w:r>
      <w:r>
        <w:rPr>
          <w:sz w:val="26"/>
        </w:rPr>
        <w:t>В юбилей</w:t>
      </w:r>
      <w:r w:rsidRPr="00797C1B">
        <w:rPr>
          <w:sz w:val="26"/>
        </w:rPr>
        <w:t xml:space="preserve"> Села организован фейерверк.</w:t>
      </w:r>
      <w:r>
        <w:rPr>
          <w:sz w:val="26"/>
        </w:rPr>
        <w:t xml:space="preserve"> Кроме того, ежегодно предприятие обеспечивает круглогодичное с</w:t>
      </w:r>
      <w:r>
        <w:rPr>
          <w:sz w:val="26"/>
        </w:rPr>
        <w:t>о</w:t>
      </w:r>
      <w:r>
        <w:rPr>
          <w:sz w:val="26"/>
        </w:rPr>
        <w:t>держание пункта охраны топлива, занятость местного населения в сезон летне-осенней путины.</w:t>
      </w:r>
      <w:r w:rsidRPr="00573C24">
        <w:rPr>
          <w:sz w:val="26"/>
        </w:rPr>
        <w:t xml:space="preserve"> 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</w:t>
      </w:r>
    </w:p>
    <w:p w:rsidR="009E6074" w:rsidRDefault="009E6074" w:rsidP="00961F37">
      <w:pPr>
        <w:ind w:firstLine="720"/>
        <w:jc w:val="both"/>
        <w:rPr>
          <w:sz w:val="26"/>
        </w:rPr>
      </w:pPr>
      <w:r>
        <w:rPr>
          <w:sz w:val="26"/>
        </w:rPr>
        <w:t xml:space="preserve">Реформа </w:t>
      </w:r>
      <w:r w:rsidRPr="00364D17">
        <w:rPr>
          <w:b/>
          <w:sz w:val="26"/>
          <w:u w:val="single"/>
        </w:rPr>
        <w:t>жилищно-коммунального хозяйства</w:t>
      </w:r>
      <w:r>
        <w:rPr>
          <w:sz w:val="26"/>
        </w:rPr>
        <w:t xml:space="preserve"> идет, но не все так гладко. Поселок невелик. Действует одна организация ЖКХ, которая приспособилась (научилась) выживать. Предоставляемые услуги в полном объеме не окупаются в связи с отсутствием деятельности рыбохозяйственных субъектов – основных крупных потребителей энергетических ресурсов. Предприятие несет убытки, им</w:t>
      </w:r>
      <w:r>
        <w:rPr>
          <w:sz w:val="26"/>
        </w:rPr>
        <w:t>е</w:t>
      </w:r>
      <w:r>
        <w:rPr>
          <w:sz w:val="26"/>
        </w:rPr>
        <w:t>ет задолженность по налогам, что также значительно уменьшает собственные д</w:t>
      </w:r>
      <w:r>
        <w:rPr>
          <w:sz w:val="26"/>
        </w:rPr>
        <w:t>о</w:t>
      </w:r>
      <w:r>
        <w:rPr>
          <w:sz w:val="26"/>
        </w:rPr>
        <w:t>ходы бюджета поселения.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Серьезное внимание уделяется повышению качества жилищно-коммунальных услуг. Мощности действующих объектов жизнеобеспечения п</w:t>
      </w:r>
      <w:r>
        <w:rPr>
          <w:sz w:val="26"/>
        </w:rPr>
        <w:t>о</w:t>
      </w:r>
      <w:r>
        <w:rPr>
          <w:sz w:val="26"/>
        </w:rPr>
        <w:t>зволяют удовлетворять потребности жителей и прочих потребителей водо -,  те</w:t>
      </w:r>
      <w:r>
        <w:rPr>
          <w:sz w:val="26"/>
        </w:rPr>
        <w:t>п</w:t>
      </w:r>
      <w:r>
        <w:rPr>
          <w:sz w:val="26"/>
        </w:rPr>
        <w:t xml:space="preserve">ло -, электроснабжением. В </w:t>
      </w:r>
      <w:r w:rsidRPr="00CC3FDE">
        <w:rPr>
          <w:sz w:val="26"/>
        </w:rPr>
        <w:t>201</w:t>
      </w:r>
      <w:r>
        <w:rPr>
          <w:sz w:val="26"/>
        </w:rPr>
        <w:t>4</w:t>
      </w:r>
      <w:r w:rsidRPr="00CC3FDE">
        <w:rPr>
          <w:sz w:val="26"/>
        </w:rPr>
        <w:t xml:space="preserve"> год</w:t>
      </w:r>
      <w:r>
        <w:rPr>
          <w:sz w:val="26"/>
        </w:rPr>
        <w:t>у</w:t>
      </w:r>
      <w:r w:rsidRPr="00CC3FDE">
        <w:rPr>
          <w:sz w:val="26"/>
        </w:rPr>
        <w:t xml:space="preserve"> освоено </w:t>
      </w:r>
      <w:r w:rsidRPr="00364D17">
        <w:rPr>
          <w:sz w:val="26"/>
        </w:rPr>
        <w:t>554 719,15 бюджетных денег</w:t>
      </w:r>
      <w:r>
        <w:rPr>
          <w:sz w:val="26"/>
        </w:rPr>
        <w:t>, из них на жилищное хозяйство – 99 500,00 рублей, на коммунальное хозяйство – 214 991,13 рублей, на благоустройство – 240 228,02 рублей</w:t>
      </w:r>
      <w:r w:rsidRPr="00364D17">
        <w:rPr>
          <w:sz w:val="26"/>
        </w:rPr>
        <w:t>.</w:t>
      </w:r>
    </w:p>
    <w:p w:rsidR="009E6074" w:rsidRDefault="009E6074" w:rsidP="00364D17">
      <w:pPr>
        <w:ind w:firstLine="720"/>
        <w:jc w:val="both"/>
        <w:rPr>
          <w:sz w:val="26"/>
        </w:rPr>
      </w:pPr>
      <w:r w:rsidRPr="0050416F">
        <w:rPr>
          <w:sz w:val="26"/>
          <w:u w:val="single"/>
        </w:rPr>
        <w:t>Водо</w:t>
      </w:r>
      <w:r>
        <w:rPr>
          <w:sz w:val="26"/>
          <w:u w:val="single"/>
        </w:rPr>
        <w:t>снабжение</w:t>
      </w:r>
      <w:r>
        <w:rPr>
          <w:sz w:val="26"/>
        </w:rPr>
        <w:t>: в 2014 году проведен ремонт здания водозаборной ста</w:t>
      </w:r>
      <w:r>
        <w:rPr>
          <w:sz w:val="26"/>
        </w:rPr>
        <w:t>н</w:t>
      </w:r>
      <w:r>
        <w:rPr>
          <w:sz w:val="26"/>
        </w:rPr>
        <w:t>ции. Внутренняя и внешняя побелка и покраска. Для замены старого (древнего) оборудования приобретены глубинный насос и насос для подачи воды в летний водопровод. В течение года ООО «ЖКХ Пуир» проводился производственный контроль качества питьевой воды. Забор воды проводится из артезианской скв</w:t>
      </w:r>
      <w:r>
        <w:rPr>
          <w:sz w:val="26"/>
        </w:rPr>
        <w:t>а</w:t>
      </w:r>
      <w:r>
        <w:rPr>
          <w:sz w:val="26"/>
        </w:rPr>
        <w:t xml:space="preserve">жины в Пуире и шахтного колодца в Макаровке. </w:t>
      </w:r>
    </w:p>
    <w:p w:rsidR="009E6074" w:rsidRDefault="009E6074" w:rsidP="003161EC">
      <w:pPr>
        <w:ind w:firstLine="720"/>
        <w:jc w:val="both"/>
        <w:rPr>
          <w:sz w:val="26"/>
        </w:rPr>
      </w:pPr>
      <w:r w:rsidRPr="00885B64">
        <w:rPr>
          <w:sz w:val="26"/>
          <w:u w:val="single"/>
        </w:rPr>
        <w:t>Теплоснабжение</w:t>
      </w:r>
      <w:r>
        <w:rPr>
          <w:sz w:val="26"/>
        </w:rPr>
        <w:t>:  Разработана схема теплоснабжения, на стадии заверш</w:t>
      </w:r>
      <w:r>
        <w:rPr>
          <w:sz w:val="26"/>
        </w:rPr>
        <w:t>е</w:t>
      </w:r>
      <w:r>
        <w:rPr>
          <w:sz w:val="26"/>
        </w:rPr>
        <w:t>ния государственная регистрация теплотрассы. Проведен ремонт котлоагрегатов, все насосное оборудование обновлено, замены требует банный насос. Доставле</w:t>
      </w:r>
      <w:r>
        <w:rPr>
          <w:sz w:val="26"/>
        </w:rPr>
        <w:t>н</w:t>
      </w:r>
      <w:r>
        <w:rPr>
          <w:sz w:val="26"/>
        </w:rPr>
        <w:t>ными материалами проведено утепление воздушной линии теплотрассы. Авари</w:t>
      </w:r>
      <w:r>
        <w:rPr>
          <w:sz w:val="26"/>
        </w:rPr>
        <w:t>й</w:t>
      </w:r>
      <w:r>
        <w:rPr>
          <w:sz w:val="26"/>
        </w:rPr>
        <w:t>ный генератор 48 кВт прошел успешную проверку и готов к работе в зимний п</w:t>
      </w:r>
      <w:r>
        <w:rPr>
          <w:sz w:val="26"/>
        </w:rPr>
        <w:t>е</w:t>
      </w:r>
      <w:r>
        <w:rPr>
          <w:sz w:val="26"/>
        </w:rPr>
        <w:t>риод 2014/2015 года. Для улучшения условий труда работникам обеспечены нео</w:t>
      </w:r>
      <w:r>
        <w:rPr>
          <w:sz w:val="26"/>
        </w:rPr>
        <w:t>б</w:t>
      </w:r>
      <w:r>
        <w:rPr>
          <w:sz w:val="26"/>
        </w:rPr>
        <w:t xml:space="preserve">ходимые бытовые условия: электрочайник, телевизор, душ. </w:t>
      </w:r>
    </w:p>
    <w:p w:rsidR="009E6074" w:rsidRDefault="009E6074" w:rsidP="003161EC">
      <w:pPr>
        <w:ind w:firstLine="720"/>
        <w:jc w:val="both"/>
        <w:rPr>
          <w:sz w:val="26"/>
        </w:rPr>
      </w:pPr>
      <w:r w:rsidRPr="00D70ECC">
        <w:rPr>
          <w:sz w:val="26"/>
          <w:u w:val="single"/>
        </w:rPr>
        <w:t>Электроснабжение:</w:t>
      </w:r>
      <w:r>
        <w:rPr>
          <w:sz w:val="26"/>
        </w:rPr>
        <w:t xml:space="preserve"> на весь очередной год обеспечен комплект сменного оборудования на дизельгенераторные установки. Техническое обслуживание д</w:t>
      </w:r>
      <w:r>
        <w:rPr>
          <w:sz w:val="26"/>
        </w:rPr>
        <w:t>и</w:t>
      </w:r>
      <w:r>
        <w:rPr>
          <w:sz w:val="26"/>
        </w:rPr>
        <w:t xml:space="preserve">зелей проводится в соответствии с требованиями и правилами. В течение года осуществляется учет и контроль за использованием топливных ресурсов. 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>Здание дизельной электростанции 1967 года «рождения», деревянное, без кап</w:t>
      </w:r>
      <w:r>
        <w:rPr>
          <w:sz w:val="26"/>
        </w:rPr>
        <w:t>и</w:t>
      </w:r>
      <w:r>
        <w:rPr>
          <w:sz w:val="26"/>
        </w:rPr>
        <w:t>тальных ремонтов, морально и физически устарело, требует замены. Внутренние конструкции за 48 лет «жизни» впитавшие масляные и топливные испарения, в</w:t>
      </w:r>
      <w:r>
        <w:rPr>
          <w:sz w:val="26"/>
        </w:rPr>
        <w:t>ы</w:t>
      </w:r>
      <w:r>
        <w:rPr>
          <w:sz w:val="26"/>
        </w:rPr>
        <w:t xml:space="preserve">хлопы, представляют пожарную опасность.   </w:t>
      </w:r>
    </w:p>
    <w:p w:rsidR="009E6074" w:rsidRDefault="009E6074" w:rsidP="003161EC">
      <w:pPr>
        <w:ind w:firstLine="720"/>
        <w:jc w:val="both"/>
        <w:rPr>
          <w:sz w:val="26"/>
        </w:rPr>
      </w:pPr>
      <w:r>
        <w:rPr>
          <w:sz w:val="26"/>
        </w:rPr>
        <w:t>Все объекты малой энергетики оснащены первичными средствами пожар</w:t>
      </w:r>
      <w:r>
        <w:rPr>
          <w:sz w:val="26"/>
        </w:rPr>
        <w:t>о</w:t>
      </w:r>
      <w:r>
        <w:rPr>
          <w:sz w:val="26"/>
        </w:rPr>
        <w:t>тушения. Прилегающие территории объектов жизнеобеспечения содержатся в надлежащем санитарном и пожаробезопасном состоянии.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ООО «ЖКХ Пуир» также оказывает и услуги бани. 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Приняты меры по снижению задолженности по заработной плате работн</w:t>
      </w:r>
      <w:r>
        <w:rPr>
          <w:sz w:val="26"/>
        </w:rPr>
        <w:t>и</w:t>
      </w:r>
      <w:r>
        <w:rPr>
          <w:sz w:val="26"/>
        </w:rPr>
        <w:t xml:space="preserve">кам ООО «ЖКХ Пуир».  </w:t>
      </w:r>
    </w:p>
    <w:p w:rsidR="009E6074" w:rsidRDefault="009E6074" w:rsidP="00B52D16">
      <w:pPr>
        <w:jc w:val="both"/>
        <w:rPr>
          <w:sz w:val="26"/>
        </w:rPr>
      </w:pPr>
    </w:p>
    <w:p w:rsidR="009E6074" w:rsidRPr="007D18A3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Еще одной важной задачей органов местного самоуправления сельского п</w:t>
      </w:r>
      <w:r>
        <w:rPr>
          <w:sz w:val="26"/>
        </w:rPr>
        <w:t>о</w:t>
      </w:r>
      <w:r>
        <w:rPr>
          <w:sz w:val="26"/>
        </w:rPr>
        <w:t xml:space="preserve">селения  является создание эффективной </w:t>
      </w:r>
      <w:r w:rsidRPr="003161EC">
        <w:rPr>
          <w:b/>
          <w:sz w:val="26"/>
          <w:u w:val="single"/>
        </w:rPr>
        <w:t>системы социальной поддержки и о</w:t>
      </w:r>
      <w:r w:rsidRPr="003161EC">
        <w:rPr>
          <w:b/>
          <w:sz w:val="26"/>
          <w:u w:val="single"/>
        </w:rPr>
        <w:t>б</w:t>
      </w:r>
      <w:r w:rsidRPr="003161EC">
        <w:rPr>
          <w:b/>
          <w:sz w:val="26"/>
          <w:u w:val="single"/>
        </w:rPr>
        <w:t>служивания населения</w:t>
      </w:r>
      <w:r w:rsidRPr="00A346AB">
        <w:rPr>
          <w:sz w:val="26"/>
        </w:rPr>
        <w:t xml:space="preserve">. </w:t>
      </w:r>
      <w:r>
        <w:rPr>
          <w:sz w:val="26"/>
        </w:rPr>
        <w:t>За р</w:t>
      </w:r>
      <w:r w:rsidRPr="00A346AB">
        <w:rPr>
          <w:sz w:val="26"/>
        </w:rPr>
        <w:t>азличными видами</w:t>
      </w:r>
      <w:r>
        <w:rPr>
          <w:sz w:val="26"/>
        </w:rPr>
        <w:t xml:space="preserve"> социальной поддержки (кроме заслуженной пенсии) в 2014 году </w:t>
      </w:r>
      <w:r w:rsidRPr="007D18A3">
        <w:rPr>
          <w:sz w:val="26"/>
        </w:rPr>
        <w:t>обратил</w:t>
      </w:r>
      <w:r>
        <w:rPr>
          <w:sz w:val="26"/>
        </w:rPr>
        <w:t>о</w:t>
      </w:r>
      <w:r w:rsidRPr="007D18A3">
        <w:rPr>
          <w:sz w:val="26"/>
        </w:rPr>
        <w:t>с</w:t>
      </w:r>
      <w:r>
        <w:rPr>
          <w:sz w:val="26"/>
        </w:rPr>
        <w:t>ь -</w:t>
      </w:r>
      <w:r w:rsidRPr="007D18A3">
        <w:rPr>
          <w:sz w:val="26"/>
        </w:rPr>
        <w:t xml:space="preserve"> 93 человек, оказано 172 видов</w:t>
      </w:r>
      <w:r>
        <w:rPr>
          <w:sz w:val="26"/>
        </w:rPr>
        <w:t xml:space="preserve"> ра</w:t>
      </w:r>
      <w:r>
        <w:rPr>
          <w:sz w:val="26"/>
        </w:rPr>
        <w:t>з</w:t>
      </w:r>
      <w:r>
        <w:rPr>
          <w:sz w:val="26"/>
        </w:rPr>
        <w:t>личных</w:t>
      </w:r>
      <w:r w:rsidRPr="007D18A3">
        <w:rPr>
          <w:sz w:val="26"/>
        </w:rPr>
        <w:t xml:space="preserve"> услуг. Социальным обслуживанием охвачено 5 пожилых граждан.  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Качество жизни населения во многом зависит от состояния </w:t>
      </w:r>
      <w:r w:rsidRPr="003161EC">
        <w:rPr>
          <w:b/>
          <w:sz w:val="26"/>
        </w:rPr>
        <w:t>окружающей среды</w:t>
      </w:r>
      <w:r>
        <w:rPr>
          <w:sz w:val="26"/>
        </w:rPr>
        <w:t>. Для оздоровления её состояния, улучшения экологической безопасности, санитарно-эпидемиологического благополучия, обеспечения пожарной безопа</w:t>
      </w:r>
      <w:r>
        <w:rPr>
          <w:sz w:val="26"/>
        </w:rPr>
        <w:t>с</w:t>
      </w:r>
      <w:r>
        <w:rPr>
          <w:sz w:val="26"/>
        </w:rPr>
        <w:t>ности, охраны репродуктивного здоровья населения: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- за учреждениями, организациями, предприятиями закреплены территории общего пользования, которые поддерживались в надлежащем санитарном состо</w:t>
      </w:r>
      <w:r>
        <w:rPr>
          <w:sz w:val="26"/>
        </w:rPr>
        <w:t>я</w:t>
      </w:r>
      <w:r>
        <w:rPr>
          <w:sz w:val="26"/>
        </w:rPr>
        <w:t>нии в течение всего года;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-  2 раза в год проводилась зачистка и частичная рекультивация полигона размещения бытовых отходов; 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- проведены экологические акции «Чистый берег», «Чисто – это просто», осенний и весенний  месячники санитарной уборки общих территорий (парковая, береговая) благоустройства и озеленения населенных пунктов; в рамках общеро</w:t>
      </w:r>
      <w:r>
        <w:rPr>
          <w:sz w:val="26"/>
        </w:rPr>
        <w:t>с</w:t>
      </w:r>
      <w:r>
        <w:rPr>
          <w:sz w:val="26"/>
        </w:rPr>
        <w:t>сийского в сентябре  проведен экологический субботник «Живая планета - сдел</w:t>
      </w:r>
      <w:r>
        <w:rPr>
          <w:sz w:val="26"/>
        </w:rPr>
        <w:t>а</w:t>
      </w:r>
      <w:r>
        <w:rPr>
          <w:sz w:val="26"/>
        </w:rPr>
        <w:t>ем вместе»;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- снесены ветхие постройки по ул. Заводская, Красноармейская. 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>На контроле остается вопрос сноса полуразрушенного, аварийного жилья рыбол</w:t>
      </w:r>
      <w:r>
        <w:rPr>
          <w:sz w:val="26"/>
        </w:rPr>
        <w:t>о</w:t>
      </w:r>
      <w:r>
        <w:rPr>
          <w:sz w:val="26"/>
        </w:rPr>
        <w:t xml:space="preserve">вецкого колхоза. </w:t>
      </w:r>
    </w:p>
    <w:p w:rsidR="009E6074" w:rsidRDefault="009E6074" w:rsidP="00B52D16">
      <w:pPr>
        <w:jc w:val="both"/>
        <w:rPr>
          <w:sz w:val="26"/>
        </w:rPr>
      </w:pPr>
      <w:r>
        <w:rPr>
          <w:sz w:val="26"/>
        </w:rPr>
        <w:t xml:space="preserve">          </w:t>
      </w:r>
    </w:p>
    <w:p w:rsidR="009E6074" w:rsidRDefault="009E6074" w:rsidP="003161EC">
      <w:pPr>
        <w:ind w:firstLine="720"/>
        <w:jc w:val="both"/>
        <w:rPr>
          <w:sz w:val="26"/>
        </w:rPr>
      </w:pPr>
      <w:r w:rsidRPr="003161EC">
        <w:rPr>
          <w:b/>
          <w:sz w:val="26"/>
          <w:u w:val="single"/>
        </w:rPr>
        <w:t>Работа с коренными малочисленными народами Севера.</w:t>
      </w:r>
      <w:r>
        <w:rPr>
          <w:sz w:val="26"/>
        </w:rPr>
        <w:t xml:space="preserve"> Поскольку наше поселение относится к местам компактного проживания коренных малочи</w:t>
      </w:r>
      <w:r>
        <w:rPr>
          <w:sz w:val="26"/>
        </w:rPr>
        <w:t>с</w:t>
      </w:r>
      <w:r>
        <w:rPr>
          <w:sz w:val="26"/>
        </w:rPr>
        <w:t xml:space="preserve">ленных народов Севера, </w:t>
      </w:r>
      <w:r w:rsidRPr="00A346AB">
        <w:rPr>
          <w:sz w:val="26"/>
        </w:rPr>
        <w:t>немаловажными являются вопросы самоорганизации аборигенного населения для</w:t>
      </w:r>
      <w:r>
        <w:rPr>
          <w:sz w:val="26"/>
        </w:rPr>
        <w:t xml:space="preserve"> ведения традиционного образа жизни и осуществл</w:t>
      </w:r>
      <w:r>
        <w:rPr>
          <w:sz w:val="26"/>
        </w:rPr>
        <w:t>е</w:t>
      </w:r>
      <w:r>
        <w:rPr>
          <w:sz w:val="26"/>
        </w:rPr>
        <w:t>ния традиционной хозяйственной деятельности. Задача органов МСУ - создание условий для развития экономических основ хозяйствования (самообеспечение водными биологическими и другими природными ресурсами), повышение жи</w:t>
      </w:r>
      <w:r>
        <w:rPr>
          <w:sz w:val="26"/>
        </w:rPr>
        <w:t>з</w:t>
      </w:r>
      <w:r>
        <w:rPr>
          <w:sz w:val="26"/>
        </w:rPr>
        <w:t>ненного уровня (увеличенные социальные пособия, бесплатное обеспечение м</w:t>
      </w:r>
      <w:r>
        <w:rPr>
          <w:sz w:val="26"/>
        </w:rPr>
        <w:t>е</w:t>
      </w:r>
      <w:r>
        <w:rPr>
          <w:sz w:val="26"/>
        </w:rPr>
        <w:t xml:space="preserve">дикаментами), сохранение и развитие духовного и культурного наследия. </w:t>
      </w:r>
      <w:r w:rsidRPr="00330ACA">
        <w:rPr>
          <w:sz w:val="26"/>
        </w:rPr>
        <w:t xml:space="preserve">В целях сохранения культуры коренных </w:t>
      </w:r>
      <w:r>
        <w:rPr>
          <w:sz w:val="26"/>
        </w:rPr>
        <w:t>жителей</w:t>
      </w:r>
      <w:r w:rsidRPr="00330ACA">
        <w:rPr>
          <w:sz w:val="26"/>
        </w:rPr>
        <w:t xml:space="preserve"> проводится </w:t>
      </w:r>
      <w:r>
        <w:rPr>
          <w:sz w:val="26"/>
        </w:rPr>
        <w:t xml:space="preserve">совместная </w:t>
      </w:r>
      <w:r w:rsidRPr="00330ACA">
        <w:rPr>
          <w:sz w:val="26"/>
        </w:rPr>
        <w:t>работа, способс</w:t>
      </w:r>
      <w:r w:rsidRPr="00330ACA">
        <w:rPr>
          <w:sz w:val="26"/>
        </w:rPr>
        <w:t>т</w:t>
      </w:r>
      <w:r w:rsidRPr="00330ACA">
        <w:rPr>
          <w:sz w:val="26"/>
        </w:rPr>
        <w:t>вующая воспитанию толерантного отношения</w:t>
      </w:r>
      <w:r>
        <w:rPr>
          <w:sz w:val="26"/>
        </w:rPr>
        <w:t xml:space="preserve"> </w:t>
      </w:r>
      <w:r w:rsidRPr="00330ACA">
        <w:rPr>
          <w:sz w:val="26"/>
        </w:rPr>
        <w:t xml:space="preserve">к традициям и обычаям совместно проживающих народов на территории </w:t>
      </w:r>
      <w:r>
        <w:rPr>
          <w:sz w:val="26"/>
        </w:rPr>
        <w:t>поселения, популяризации</w:t>
      </w:r>
      <w:r w:rsidRPr="00330ACA">
        <w:rPr>
          <w:sz w:val="26"/>
        </w:rPr>
        <w:t xml:space="preserve"> искусства и культуры аборигенов Нижнего Амура, повышению их самосознания.</w:t>
      </w:r>
      <w:r>
        <w:t xml:space="preserve"> </w:t>
      </w:r>
      <w:r w:rsidRPr="00233664">
        <w:rPr>
          <w:rFonts w:ascii="Times New Roman CYR" w:hAnsi="Times New Roman CYR" w:cs="Times New Roman CYR"/>
          <w:sz w:val="26"/>
          <w:szCs w:val="28"/>
        </w:rPr>
        <w:t>В 2014 году сборная команда участвовала в районных соревнованиях по северному многоб</w:t>
      </w:r>
      <w:r w:rsidRPr="00233664">
        <w:rPr>
          <w:rFonts w:ascii="Times New Roman CYR" w:hAnsi="Times New Roman CYR" w:cs="Times New Roman CYR"/>
          <w:sz w:val="26"/>
          <w:szCs w:val="28"/>
        </w:rPr>
        <w:t>о</w:t>
      </w:r>
      <w:r w:rsidRPr="00233664">
        <w:rPr>
          <w:rFonts w:ascii="Times New Roman CYR" w:hAnsi="Times New Roman CYR" w:cs="Times New Roman CYR"/>
          <w:sz w:val="26"/>
          <w:szCs w:val="28"/>
        </w:rPr>
        <w:t xml:space="preserve">рью, </w:t>
      </w:r>
      <w:r w:rsidRPr="00233664">
        <w:rPr>
          <w:sz w:val="26"/>
        </w:rPr>
        <w:t>Кукольный театр национального объединения «Кен-пуйвидь» поставил два театрализованных представления в детском саду и клубе.</w:t>
      </w:r>
      <w:r w:rsidRPr="00587B8A">
        <w:rPr>
          <w:sz w:val="26"/>
        </w:rPr>
        <w:t xml:space="preserve"> </w:t>
      </w:r>
      <w:r>
        <w:rPr>
          <w:rFonts w:ascii="Times New Roman CYR" w:hAnsi="Times New Roman CYR" w:cs="Times New Roman CYR"/>
          <w:sz w:val="26"/>
          <w:szCs w:val="28"/>
        </w:rPr>
        <w:t>В школе в</w:t>
      </w:r>
      <w:r w:rsidRPr="00FF168A">
        <w:rPr>
          <w:rFonts w:ascii="Times New Roman CYR" w:hAnsi="Times New Roman CYR" w:cs="Times New Roman CYR"/>
          <w:sz w:val="26"/>
          <w:szCs w:val="28"/>
        </w:rPr>
        <w:t>едется обуч</w:t>
      </w:r>
      <w:r w:rsidRPr="00FF168A">
        <w:rPr>
          <w:rFonts w:ascii="Times New Roman CYR" w:hAnsi="Times New Roman CYR" w:cs="Times New Roman CYR"/>
          <w:sz w:val="26"/>
          <w:szCs w:val="28"/>
        </w:rPr>
        <w:t>е</w:t>
      </w:r>
      <w:r w:rsidRPr="00FF168A">
        <w:rPr>
          <w:rFonts w:ascii="Times New Roman CYR" w:hAnsi="Times New Roman CYR" w:cs="Times New Roman CYR"/>
          <w:sz w:val="26"/>
          <w:szCs w:val="28"/>
        </w:rPr>
        <w:t>ние родному языку, кружок прикладного искусства народов ДВ, уголок нивхского языка с экспонатами предметов быта, библиотечкой, сменным стендом рисунков и поделок.</w:t>
      </w:r>
      <w:r>
        <w:rPr>
          <w:rFonts w:ascii="Times New Roman CYR" w:hAnsi="Times New Roman CYR" w:cs="Times New Roman CYR"/>
          <w:sz w:val="26"/>
          <w:szCs w:val="28"/>
        </w:rPr>
        <w:t xml:space="preserve"> В рамках реализации мероприятий Программы содействия развитию к</w:t>
      </w:r>
      <w:r>
        <w:rPr>
          <w:rFonts w:ascii="Times New Roman CYR" w:hAnsi="Times New Roman CYR" w:cs="Times New Roman CYR"/>
          <w:sz w:val="26"/>
          <w:szCs w:val="28"/>
        </w:rPr>
        <w:t>о</w:t>
      </w:r>
      <w:r>
        <w:rPr>
          <w:rFonts w:ascii="Times New Roman CYR" w:hAnsi="Times New Roman CYR" w:cs="Times New Roman CYR"/>
          <w:sz w:val="26"/>
          <w:szCs w:val="28"/>
        </w:rPr>
        <w:t>ренных малочисленных народов Севера, проживающих на территории Пуирского сельского поселения, на контроле остается вопрос замены окон школы стеклоп</w:t>
      </w:r>
      <w:r>
        <w:rPr>
          <w:rFonts w:ascii="Times New Roman CYR" w:hAnsi="Times New Roman CYR" w:cs="Times New Roman CYR"/>
          <w:sz w:val="26"/>
          <w:szCs w:val="28"/>
        </w:rPr>
        <w:t>а</w:t>
      </w:r>
      <w:r>
        <w:rPr>
          <w:rFonts w:ascii="Times New Roman CYR" w:hAnsi="Times New Roman CYR" w:cs="Times New Roman CYR"/>
          <w:sz w:val="26"/>
          <w:szCs w:val="28"/>
        </w:rPr>
        <w:t xml:space="preserve">кетами, ремонт внутренней системы отопления ФАП. </w:t>
      </w:r>
    </w:p>
    <w:p w:rsidR="009E6074" w:rsidRDefault="009E6074" w:rsidP="00B52D16">
      <w:pPr>
        <w:ind w:firstLine="720"/>
        <w:jc w:val="both"/>
        <w:rPr>
          <w:sz w:val="26"/>
        </w:rPr>
      </w:pPr>
    </w:p>
    <w:p w:rsidR="009E6074" w:rsidRDefault="009E6074" w:rsidP="00B52D16">
      <w:pPr>
        <w:ind w:firstLine="720"/>
        <w:jc w:val="both"/>
        <w:rPr>
          <w:sz w:val="26"/>
        </w:rPr>
      </w:pPr>
      <w:r>
        <w:rPr>
          <w:sz w:val="26"/>
        </w:rPr>
        <w:t xml:space="preserve">В сфере реализации </w:t>
      </w:r>
      <w:r w:rsidRPr="003161EC">
        <w:rPr>
          <w:b/>
          <w:sz w:val="26"/>
          <w:u w:val="single"/>
        </w:rPr>
        <w:t>молодежной политики</w:t>
      </w:r>
      <w:r>
        <w:rPr>
          <w:sz w:val="26"/>
        </w:rPr>
        <w:t xml:space="preserve"> проводятся различные кул</w:t>
      </w:r>
      <w:r>
        <w:rPr>
          <w:sz w:val="26"/>
        </w:rPr>
        <w:t>ь</w:t>
      </w:r>
      <w:r>
        <w:rPr>
          <w:sz w:val="26"/>
        </w:rPr>
        <w:t>турно-досуговые мероприятия на базе учреждений культуры</w:t>
      </w:r>
      <w:r w:rsidRPr="00522D87">
        <w:rPr>
          <w:sz w:val="26"/>
        </w:rPr>
        <w:t>.</w:t>
      </w:r>
      <w:r>
        <w:rPr>
          <w:sz w:val="26"/>
        </w:rPr>
        <w:t xml:space="preserve"> Общие сельские спортивные мероприятия</w:t>
      </w:r>
      <w:r w:rsidRPr="00920F5C">
        <w:rPr>
          <w:sz w:val="26"/>
        </w:rPr>
        <w:t>: лыжные соревнования 07 апреля, соревнования по в</w:t>
      </w:r>
      <w:r w:rsidRPr="00920F5C">
        <w:rPr>
          <w:sz w:val="26"/>
        </w:rPr>
        <w:t>о</w:t>
      </w:r>
      <w:r w:rsidRPr="00920F5C">
        <w:rPr>
          <w:sz w:val="26"/>
        </w:rPr>
        <w:t>лейболу 23 февраля, 12 июня, 18 августа, легкоатлетический кросс 7 сентября, по настольному теннису 20 октября.</w:t>
      </w:r>
      <w:r>
        <w:rPr>
          <w:sz w:val="26"/>
        </w:rPr>
        <w:t xml:space="preserve"> Для проведения мероприятий использовались открытая спортивная площадка, школьный спортзал, фойе клуба.</w:t>
      </w:r>
    </w:p>
    <w:p w:rsidR="009E6074" w:rsidRDefault="009E6074" w:rsidP="003161EC">
      <w:pPr>
        <w:ind w:firstLine="720"/>
        <w:jc w:val="both"/>
        <w:rPr>
          <w:sz w:val="26"/>
        </w:rPr>
      </w:pPr>
      <w:r>
        <w:rPr>
          <w:sz w:val="26"/>
        </w:rPr>
        <w:t xml:space="preserve">В феврале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</w:rPr>
          <w:t>2014 г</w:t>
        </w:r>
      </w:smartTag>
      <w:r>
        <w:rPr>
          <w:sz w:val="26"/>
        </w:rPr>
        <w:t>. проведены лыжные соревнования, посвященные прохо</w:t>
      </w:r>
      <w:r>
        <w:rPr>
          <w:sz w:val="26"/>
        </w:rPr>
        <w:t>ж</w:t>
      </w:r>
      <w:r>
        <w:rPr>
          <w:sz w:val="26"/>
        </w:rPr>
        <w:t xml:space="preserve">дению </w:t>
      </w:r>
      <w:r>
        <w:rPr>
          <w:sz w:val="26"/>
          <w:lang w:val="en-US"/>
        </w:rPr>
        <w:t>XXII</w:t>
      </w:r>
      <w:r w:rsidRPr="008149DA">
        <w:rPr>
          <w:sz w:val="26"/>
        </w:rPr>
        <w:t xml:space="preserve"> </w:t>
      </w:r>
      <w:r>
        <w:rPr>
          <w:sz w:val="26"/>
        </w:rPr>
        <w:t>зимних Олимпийских игр в Сочи. В лыжных гонках принимали уч</w:t>
      </w:r>
      <w:r>
        <w:rPr>
          <w:sz w:val="26"/>
        </w:rPr>
        <w:t>а</w:t>
      </w:r>
      <w:r>
        <w:rPr>
          <w:sz w:val="26"/>
        </w:rPr>
        <w:t>стия ученики школы. С детьми младшего возраста проведены соревнования по санному спорту. По итогам состязаний победители награждены кубками и дипл</w:t>
      </w:r>
      <w:r>
        <w:rPr>
          <w:sz w:val="26"/>
        </w:rPr>
        <w:t>о</w:t>
      </w:r>
      <w:r>
        <w:rPr>
          <w:sz w:val="26"/>
        </w:rPr>
        <w:t>мами. Информация о проведении мероприятия размещена на сайте школы п.Пуир и опубликована в газете «Амурский лиман».</w:t>
      </w:r>
    </w:p>
    <w:p w:rsidR="009E6074" w:rsidRDefault="009E6074" w:rsidP="00B52D16">
      <w:pPr>
        <w:ind w:firstLine="720"/>
        <w:jc w:val="both"/>
        <w:rPr>
          <w:sz w:val="26"/>
        </w:rPr>
      </w:pPr>
      <w:r>
        <w:rPr>
          <w:sz w:val="26"/>
        </w:rPr>
        <w:t xml:space="preserve">Общественная молодежная организация участвовала </w:t>
      </w:r>
      <w:r w:rsidRPr="008774A2">
        <w:rPr>
          <w:sz w:val="26"/>
        </w:rPr>
        <w:t>в осеннем экологич</w:t>
      </w:r>
      <w:r w:rsidRPr="008774A2">
        <w:rPr>
          <w:sz w:val="26"/>
        </w:rPr>
        <w:t>е</w:t>
      </w:r>
      <w:r w:rsidRPr="008774A2">
        <w:rPr>
          <w:sz w:val="26"/>
        </w:rPr>
        <w:t>ском субботнике «Живая планета – сделаем вместе»</w:t>
      </w:r>
      <w:r>
        <w:rPr>
          <w:sz w:val="26"/>
        </w:rPr>
        <w:t xml:space="preserve"> (27 сентября)</w:t>
      </w:r>
      <w:r w:rsidRPr="008774A2">
        <w:rPr>
          <w:sz w:val="26"/>
        </w:rPr>
        <w:t>, социальной «Наша забота – ветеранам» (апрель-май), патриотической «Нет – забытым мог</w:t>
      </w:r>
      <w:r w:rsidRPr="008774A2">
        <w:rPr>
          <w:sz w:val="26"/>
        </w:rPr>
        <w:t>и</w:t>
      </w:r>
      <w:r w:rsidRPr="008774A2">
        <w:rPr>
          <w:sz w:val="26"/>
        </w:rPr>
        <w:t>лам» (июнь)   акциях.</w:t>
      </w:r>
      <w:r>
        <w:rPr>
          <w:sz w:val="26"/>
        </w:rPr>
        <w:t xml:space="preserve"> </w:t>
      </w:r>
    </w:p>
    <w:p w:rsidR="009E6074" w:rsidRDefault="009E6074" w:rsidP="00B52D16">
      <w:pPr>
        <w:ind w:firstLine="720"/>
        <w:jc w:val="both"/>
        <w:rPr>
          <w:sz w:val="26"/>
        </w:rPr>
      </w:pPr>
      <w:r>
        <w:rPr>
          <w:sz w:val="26"/>
        </w:rPr>
        <w:t>2 члена молодежной общественной организации работают в составе Совета депутатов сельского поселения, непосредственно участвуют и принимают реш</w:t>
      </w:r>
      <w:r>
        <w:rPr>
          <w:sz w:val="26"/>
        </w:rPr>
        <w:t>е</w:t>
      </w:r>
      <w:r>
        <w:rPr>
          <w:sz w:val="26"/>
        </w:rPr>
        <w:t xml:space="preserve">ния по вопросам развития территории.  </w:t>
      </w:r>
    </w:p>
    <w:p w:rsidR="009E6074" w:rsidRDefault="009E6074" w:rsidP="00B52D16">
      <w:pPr>
        <w:ind w:firstLine="720"/>
        <w:jc w:val="both"/>
        <w:rPr>
          <w:sz w:val="26"/>
        </w:rPr>
      </w:pPr>
    </w:p>
    <w:p w:rsidR="009E6074" w:rsidRDefault="009E6074" w:rsidP="00B52D16">
      <w:pPr>
        <w:ind w:firstLine="720"/>
        <w:jc w:val="both"/>
        <w:rPr>
          <w:sz w:val="26"/>
        </w:rPr>
      </w:pPr>
      <w:r>
        <w:rPr>
          <w:sz w:val="26"/>
        </w:rPr>
        <w:t xml:space="preserve">В целях реализации </w:t>
      </w:r>
      <w:r w:rsidRPr="00961F37">
        <w:rPr>
          <w:b/>
          <w:sz w:val="26"/>
        </w:rPr>
        <w:t>правотворческой инициативы граждан</w:t>
      </w:r>
      <w:r>
        <w:rPr>
          <w:sz w:val="26"/>
        </w:rPr>
        <w:t xml:space="preserve"> в 2014 году проводились публичные слушания по вопросам внесения изменений в Устав П</w:t>
      </w:r>
      <w:r>
        <w:rPr>
          <w:sz w:val="26"/>
        </w:rPr>
        <w:t>у</w:t>
      </w:r>
      <w:r>
        <w:rPr>
          <w:sz w:val="26"/>
        </w:rPr>
        <w:t>ирского сельского поселения, исполнения бюджета за 2013 год и проекта бюджета на 2015 и плановый период 2016-2017 годов, Об утверждении муниципальных программ. Местные жители в качестве представителей общественности в течение года приглашались к обсуждению вопросов местного значения на заседания Сов</w:t>
      </w:r>
      <w:r>
        <w:rPr>
          <w:sz w:val="26"/>
        </w:rPr>
        <w:t>е</w:t>
      </w:r>
      <w:r>
        <w:rPr>
          <w:sz w:val="26"/>
        </w:rPr>
        <w:t xml:space="preserve">та депутатов, совещания при главе сельского поселения. Отчеты перед населением проводились на общих собраниях граждан </w:t>
      </w:r>
      <w:r w:rsidRPr="00C26780">
        <w:rPr>
          <w:sz w:val="26"/>
        </w:rPr>
        <w:t>27 января и 21 мая</w:t>
      </w:r>
      <w:r>
        <w:rPr>
          <w:sz w:val="26"/>
        </w:rPr>
        <w:t>. Источниками п</w:t>
      </w:r>
      <w:r>
        <w:rPr>
          <w:sz w:val="26"/>
        </w:rPr>
        <w:t>е</w:t>
      </w:r>
      <w:r>
        <w:rPr>
          <w:sz w:val="26"/>
        </w:rPr>
        <w:t>чатного информационного обмена с населением являются информационные сте</w:t>
      </w:r>
      <w:r>
        <w:rPr>
          <w:sz w:val="26"/>
        </w:rPr>
        <w:t>н</w:t>
      </w:r>
      <w:r>
        <w:rPr>
          <w:sz w:val="26"/>
        </w:rPr>
        <w:t>ды (магазин, почтовое отделение, клуб),  Сборник нормативно-правовых актов Пуирского сельского поселения.</w:t>
      </w:r>
    </w:p>
    <w:p w:rsidR="009E6074" w:rsidRDefault="009E6074" w:rsidP="00B52D16">
      <w:pPr>
        <w:ind w:firstLine="720"/>
        <w:jc w:val="both"/>
        <w:rPr>
          <w:sz w:val="26"/>
        </w:rPr>
      </w:pPr>
    </w:p>
    <w:p w:rsidR="009E6074" w:rsidRDefault="009E6074" w:rsidP="00B52D16">
      <w:pPr>
        <w:ind w:firstLine="720"/>
        <w:jc w:val="both"/>
        <w:rPr>
          <w:sz w:val="26"/>
        </w:rPr>
      </w:pPr>
      <w:r>
        <w:rPr>
          <w:sz w:val="26"/>
        </w:rPr>
        <w:t>За 2014 год проведены:</w:t>
      </w:r>
    </w:p>
    <w:p w:rsidR="009E6074" w:rsidRDefault="009E6074" w:rsidP="00B52D16">
      <w:pPr>
        <w:ind w:left="720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2.</w:t>
      </w:r>
      <w:r w:rsidRPr="00DC73FD">
        <w:rPr>
          <w:rFonts w:ascii="Times New Roman CYR" w:hAnsi="Times New Roman CYR" w:cs="Times New Roman CYR"/>
          <w:b/>
          <w:sz w:val="26"/>
          <w:szCs w:val="26"/>
        </w:rPr>
        <w:t>Совещания при главе сельского поселения:</w:t>
      </w:r>
    </w:p>
    <w:p w:rsidR="009E6074" w:rsidRPr="00DC73FD" w:rsidRDefault="009E6074" w:rsidP="00B52D16">
      <w:pPr>
        <w:ind w:left="720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94"/>
        <w:gridCol w:w="7123"/>
      </w:tblGrid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798" w:type="dxa"/>
          </w:tcPr>
          <w:p w:rsidR="009E6074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Дата </w:t>
            </w:r>
          </w:p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проведения</w:t>
            </w:r>
          </w:p>
        </w:tc>
        <w:tc>
          <w:tcPr>
            <w:tcW w:w="7175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Тематика совещания (вопросы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6605BB">
              <w:rPr>
                <w:rFonts w:ascii="Times New Roman CYR" w:hAnsi="Times New Roman CYR" w:cs="Times New Roman CYR"/>
              </w:rPr>
              <w:t xml:space="preserve"> вынесенные на обсуждение)</w:t>
            </w:r>
          </w:p>
        </w:tc>
      </w:tr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1798" w:type="dxa"/>
          </w:tcPr>
          <w:p w:rsidR="009E6074" w:rsidRPr="006605BB" w:rsidRDefault="009E6074" w:rsidP="00E51E81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6605BB">
              <w:rPr>
                <w:rFonts w:ascii="Times New Roman CYR" w:hAnsi="Times New Roman CYR" w:cs="Times New Roman CYR"/>
              </w:rPr>
              <w:t>.01.201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 О ходе отопительного сезона 201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605BB">
              <w:rPr>
                <w:rFonts w:ascii="Times New Roman CYR" w:hAnsi="Times New Roman CYR" w:cs="Times New Roman CYR"/>
              </w:rPr>
              <w:t>/201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 xml:space="preserve"> года.</w:t>
            </w:r>
          </w:p>
          <w:p w:rsidR="009E6074" w:rsidRPr="006605BB" w:rsidRDefault="009E6074" w:rsidP="00E51E81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О праздновании 165-летия поселка Пуир в 2014 году.</w:t>
            </w:r>
          </w:p>
        </w:tc>
      </w:tr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1798" w:type="dxa"/>
          </w:tcPr>
          <w:p w:rsidR="009E6074" w:rsidRPr="006605BB" w:rsidRDefault="009E6074" w:rsidP="00E51E8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  <w:r w:rsidRPr="006605BB">
              <w:rPr>
                <w:rFonts w:ascii="Times New Roman CYR" w:hAnsi="Times New Roman CYR" w:cs="Times New Roman CYR"/>
              </w:rPr>
              <w:t>.02.201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 О ходе отопительного сезона 201</w:t>
            </w:r>
            <w:r>
              <w:rPr>
                <w:rFonts w:ascii="Times New Roman CYR" w:hAnsi="Times New Roman CYR" w:cs="Times New Roman CYR"/>
              </w:rPr>
              <w:t>3/2014</w:t>
            </w:r>
            <w:r w:rsidRPr="006605BB">
              <w:rPr>
                <w:rFonts w:ascii="Times New Roman CYR" w:hAnsi="Times New Roman CYR" w:cs="Times New Roman CYR"/>
              </w:rPr>
              <w:t xml:space="preserve"> года.</w:t>
            </w:r>
          </w:p>
          <w:p w:rsidR="009E6074" w:rsidRDefault="009E6074" w:rsidP="00E51E81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О выполнен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ии мероприятий по предупреждению коррупции в администрации Пуирского сельского поселения в 2013 году и у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верждении плана мероприятий по предупреждению коррупции в Пуирском сельском поселении на 2014-2016 годы.</w:t>
            </w:r>
          </w:p>
          <w:p w:rsidR="009E6074" w:rsidRDefault="009E6074" w:rsidP="00E51E8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 О выполнении мероприятий по содействию развития коренных малочисленных народов Севера на территории Пуирского сел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ского поселения в 2013 году и задачах на 2014 год.</w:t>
            </w:r>
          </w:p>
          <w:p w:rsidR="009E6074" w:rsidRDefault="009E6074" w:rsidP="00E51E8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Об утверждении Программы поддержки и развития малого и среднего предпринимательства на территории Пуирского сельск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 поселения на 2014-2016 годы.</w:t>
            </w:r>
          </w:p>
          <w:p w:rsidR="009E6074" w:rsidRDefault="009E6074" w:rsidP="00E51E8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 О ходе подготовки к празднованию 165-летия поселка Пуир в 2014 году.</w:t>
            </w:r>
          </w:p>
          <w:p w:rsidR="009E6074" w:rsidRPr="006605BB" w:rsidRDefault="009E6074" w:rsidP="00E51E8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 О подготовке и проведении праздничных мероприятий, посв</w:t>
            </w:r>
            <w:r>
              <w:rPr>
                <w:rFonts w:ascii="Times New Roman CYR" w:hAnsi="Times New Roman CYR" w:cs="Times New Roman CYR"/>
              </w:rPr>
              <w:t>я</w:t>
            </w:r>
            <w:r>
              <w:rPr>
                <w:rFonts w:ascii="Times New Roman CYR" w:hAnsi="Times New Roman CYR" w:cs="Times New Roman CYR"/>
              </w:rPr>
              <w:t>щенных Дню Защитника Отечества, Международному Женскому дню.</w:t>
            </w:r>
          </w:p>
        </w:tc>
      </w:tr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1798" w:type="dxa"/>
          </w:tcPr>
          <w:p w:rsidR="009E6074" w:rsidRPr="006605BB" w:rsidRDefault="009E6074" w:rsidP="00E51E8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Pr="006605BB">
              <w:rPr>
                <w:rFonts w:ascii="Times New Roman CYR" w:hAnsi="Times New Roman CYR" w:cs="Times New Roman CYR"/>
              </w:rPr>
              <w:t>.03.201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 О ходе отопительного сезона 201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605BB">
              <w:rPr>
                <w:rFonts w:ascii="Times New Roman CYR" w:hAnsi="Times New Roman CYR" w:cs="Times New Roman CYR"/>
              </w:rPr>
              <w:t>/201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 xml:space="preserve"> года.</w:t>
            </w:r>
          </w:p>
          <w:p w:rsidR="009E6074" w:rsidRDefault="009E6074" w:rsidP="00E51E81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О работе с обращениями граждан в 2013 году.</w:t>
            </w:r>
          </w:p>
          <w:p w:rsidR="009E6074" w:rsidRDefault="009E6074" w:rsidP="00E51E8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 О реализации мероприятий Плана по энергосбережению и п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вышению энергетической эффективности на 2011-2015 годы в П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ирском сельском поселении в 2013 году и задачах на 2014 год.</w:t>
            </w:r>
          </w:p>
          <w:p w:rsidR="009E6074" w:rsidRPr="006605BB" w:rsidRDefault="009E6074" w:rsidP="00E51E8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О ходе подготовки к празднованию 165-летия поселка Пуир.</w:t>
            </w:r>
          </w:p>
        </w:tc>
      </w:tr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1798" w:type="dxa"/>
          </w:tcPr>
          <w:p w:rsidR="009E6074" w:rsidRPr="006605BB" w:rsidRDefault="009E6074" w:rsidP="001F58F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6605BB">
              <w:rPr>
                <w:rFonts w:ascii="Times New Roman CYR" w:hAnsi="Times New Roman CYR" w:cs="Times New Roman CYR"/>
              </w:rPr>
              <w:t>.04.201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 О</w:t>
            </w:r>
            <w:r>
              <w:rPr>
                <w:rFonts w:ascii="Times New Roman CYR" w:hAnsi="Times New Roman CYR" w:cs="Times New Roman CYR"/>
              </w:rPr>
              <w:t xml:space="preserve"> санитарной уборке и </w:t>
            </w:r>
            <w:r w:rsidRPr="006605BB">
              <w:rPr>
                <w:rFonts w:ascii="Times New Roman CYR" w:hAnsi="Times New Roman CYR" w:cs="Times New Roman CYR"/>
              </w:rPr>
              <w:t>благоустройстве</w:t>
            </w:r>
            <w:r>
              <w:rPr>
                <w:rFonts w:ascii="Times New Roman CYR" w:hAnsi="Times New Roman CYR" w:cs="Times New Roman CYR"/>
              </w:rPr>
              <w:t xml:space="preserve"> Пу</w:t>
            </w:r>
            <w:r w:rsidRPr="006605BB">
              <w:rPr>
                <w:rFonts w:ascii="Times New Roman CYR" w:hAnsi="Times New Roman CYR" w:cs="Times New Roman CYR"/>
              </w:rPr>
              <w:t>ирского сельского поселения.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6605BB">
              <w:rPr>
                <w:rFonts w:ascii="Times New Roman CYR" w:hAnsi="Times New Roman CYR" w:cs="Times New Roman CYR"/>
              </w:rPr>
              <w:t>. Об обеспечении первичных мер пожарной безопасности на те</w:t>
            </w:r>
            <w:r w:rsidRPr="006605BB">
              <w:rPr>
                <w:rFonts w:ascii="Times New Roman CYR" w:hAnsi="Times New Roman CYR" w:cs="Times New Roman CYR"/>
              </w:rPr>
              <w:t>р</w:t>
            </w:r>
            <w:r w:rsidRPr="006605BB">
              <w:rPr>
                <w:rFonts w:ascii="Times New Roman CYR" w:hAnsi="Times New Roman CYR" w:cs="Times New Roman CYR"/>
              </w:rPr>
              <w:t>ритори</w:t>
            </w:r>
            <w:r>
              <w:rPr>
                <w:rFonts w:ascii="Times New Roman CYR" w:hAnsi="Times New Roman CYR" w:cs="Times New Roman CYR"/>
              </w:rPr>
              <w:t>ях населенных пунктов</w:t>
            </w:r>
            <w:r w:rsidRPr="006605BB">
              <w:rPr>
                <w:rFonts w:ascii="Times New Roman CYR" w:hAnsi="Times New Roman CYR" w:cs="Times New Roman CYR"/>
              </w:rPr>
              <w:t>.</w:t>
            </w:r>
          </w:p>
          <w:p w:rsidR="009E6074" w:rsidRDefault="009E6074" w:rsidP="001F58F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6605BB">
              <w:rPr>
                <w:rFonts w:ascii="Times New Roman CYR" w:hAnsi="Times New Roman CYR" w:cs="Times New Roman CYR"/>
              </w:rPr>
              <w:t>. О подготовке и проведении торжественных мероприятий, п</w:t>
            </w:r>
            <w:r w:rsidRPr="006605BB">
              <w:rPr>
                <w:rFonts w:ascii="Times New Roman CYR" w:hAnsi="Times New Roman CYR" w:cs="Times New Roman CYR"/>
              </w:rPr>
              <w:t>о</w:t>
            </w:r>
            <w:r w:rsidRPr="006605BB">
              <w:rPr>
                <w:rFonts w:ascii="Times New Roman CYR" w:hAnsi="Times New Roman CYR" w:cs="Times New Roman CYR"/>
              </w:rPr>
              <w:t>священных 6</w:t>
            </w:r>
            <w:r>
              <w:rPr>
                <w:rFonts w:ascii="Times New Roman CYR" w:hAnsi="Times New Roman CYR" w:cs="Times New Roman CYR"/>
              </w:rPr>
              <w:t>9</w:t>
            </w:r>
            <w:r w:rsidRPr="006605BB">
              <w:rPr>
                <w:rFonts w:ascii="Times New Roman CYR" w:hAnsi="Times New Roman CYR" w:cs="Times New Roman CYR"/>
              </w:rPr>
              <w:t>-годовщине Победы в В</w:t>
            </w:r>
            <w:r>
              <w:rPr>
                <w:rFonts w:ascii="Times New Roman CYR" w:hAnsi="Times New Roman CYR" w:cs="Times New Roman CYR"/>
              </w:rPr>
              <w:t>еликой Отечественной во</w:t>
            </w:r>
            <w:r>
              <w:rPr>
                <w:rFonts w:ascii="Times New Roman CYR" w:hAnsi="Times New Roman CYR" w:cs="Times New Roman CYR"/>
              </w:rPr>
              <w:t>й</w:t>
            </w:r>
            <w:r>
              <w:rPr>
                <w:rFonts w:ascii="Times New Roman CYR" w:hAnsi="Times New Roman CYR" w:cs="Times New Roman CYR"/>
              </w:rPr>
              <w:t>не</w:t>
            </w:r>
            <w:r w:rsidRPr="006605BB">
              <w:rPr>
                <w:rFonts w:ascii="Times New Roman CYR" w:hAnsi="Times New Roman CYR" w:cs="Times New Roman CYR"/>
              </w:rPr>
              <w:t>.</w:t>
            </w:r>
          </w:p>
          <w:p w:rsidR="009E6074" w:rsidRPr="006605BB" w:rsidRDefault="009E6074" w:rsidP="001F58F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О ходе подготовки к празднованию 165-летия поселка Пуир в 2014 году.</w:t>
            </w:r>
          </w:p>
        </w:tc>
      </w:tr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1798" w:type="dxa"/>
          </w:tcPr>
          <w:p w:rsidR="009E6074" w:rsidRPr="006605BB" w:rsidRDefault="009E6074" w:rsidP="001F58F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6605BB">
              <w:rPr>
                <w:rFonts w:ascii="Times New Roman CYR" w:hAnsi="Times New Roman CYR" w:cs="Times New Roman CYR"/>
              </w:rPr>
              <w:t>.05.201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 О</w:t>
            </w:r>
            <w:r>
              <w:rPr>
                <w:rFonts w:ascii="Times New Roman CYR" w:hAnsi="Times New Roman CYR" w:cs="Times New Roman CYR"/>
              </w:rPr>
              <w:t xml:space="preserve"> завершении </w:t>
            </w:r>
            <w:r w:rsidRPr="006605BB">
              <w:rPr>
                <w:rFonts w:ascii="Times New Roman CYR" w:hAnsi="Times New Roman CYR" w:cs="Times New Roman CYR"/>
              </w:rPr>
              <w:t>отопительного сезона 201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605BB">
              <w:rPr>
                <w:rFonts w:ascii="Times New Roman CYR" w:hAnsi="Times New Roman CYR" w:cs="Times New Roman CYR"/>
              </w:rPr>
              <w:t>/201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 xml:space="preserve"> года, подготовке </w:t>
            </w:r>
            <w:r>
              <w:rPr>
                <w:rFonts w:ascii="Times New Roman CYR" w:hAnsi="Times New Roman CYR" w:cs="Times New Roman CYR"/>
              </w:rPr>
              <w:t>объектов жизнеобеспечения к зимнему периоду</w:t>
            </w:r>
            <w:r w:rsidRPr="006605BB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>/201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6605BB">
              <w:rPr>
                <w:rFonts w:ascii="Times New Roman CYR" w:hAnsi="Times New Roman CYR" w:cs="Times New Roman CYR"/>
              </w:rPr>
              <w:t xml:space="preserve"> года.</w:t>
            </w:r>
          </w:p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2. О</w:t>
            </w:r>
            <w:r>
              <w:rPr>
                <w:rFonts w:ascii="Times New Roman CYR" w:hAnsi="Times New Roman CYR" w:cs="Times New Roman CYR"/>
              </w:rPr>
              <w:t>б организации и проведении</w:t>
            </w:r>
            <w:r w:rsidRPr="006605BB">
              <w:rPr>
                <w:rFonts w:ascii="Times New Roman CYR" w:hAnsi="Times New Roman CYR" w:cs="Times New Roman CYR"/>
              </w:rPr>
              <w:t xml:space="preserve"> летней оздоровительной к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6605BB">
              <w:rPr>
                <w:rFonts w:ascii="Times New Roman CYR" w:hAnsi="Times New Roman CYR" w:cs="Times New Roman CYR"/>
              </w:rPr>
              <w:t>мп</w:t>
            </w:r>
            <w:r w:rsidRPr="006605BB">
              <w:rPr>
                <w:rFonts w:ascii="Times New Roman CYR" w:hAnsi="Times New Roman CYR" w:cs="Times New Roman CYR"/>
              </w:rPr>
              <w:t>а</w:t>
            </w:r>
            <w:r w:rsidRPr="006605BB">
              <w:rPr>
                <w:rFonts w:ascii="Times New Roman CYR" w:hAnsi="Times New Roman CYR" w:cs="Times New Roman CYR"/>
              </w:rPr>
              <w:t>нии 201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 xml:space="preserve"> года.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 О ходе весеннего двухмесячника санитарной уборки и благоу</w:t>
            </w:r>
            <w:r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тройства территорий населенных пунктов.</w:t>
            </w:r>
          </w:p>
          <w:p w:rsidR="009E6074" w:rsidRPr="006605BB" w:rsidRDefault="009E6074" w:rsidP="001F58FC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4. О подготовке и проведении праздничных</w:t>
            </w:r>
            <w:r>
              <w:rPr>
                <w:rFonts w:ascii="Times New Roman CYR" w:hAnsi="Times New Roman CYR" w:cs="Times New Roman CYR"/>
              </w:rPr>
              <w:t xml:space="preserve"> и памятных</w:t>
            </w:r>
            <w:r w:rsidRPr="006605BB">
              <w:rPr>
                <w:rFonts w:ascii="Times New Roman CYR" w:hAnsi="Times New Roman CYR" w:cs="Times New Roman CYR"/>
              </w:rPr>
              <w:t xml:space="preserve"> меропри</w:t>
            </w:r>
            <w:r w:rsidRPr="006605BB">
              <w:rPr>
                <w:rFonts w:ascii="Times New Roman CYR" w:hAnsi="Times New Roman CYR" w:cs="Times New Roman CYR"/>
              </w:rPr>
              <w:t>я</w:t>
            </w:r>
            <w:r w:rsidRPr="006605BB">
              <w:rPr>
                <w:rFonts w:ascii="Times New Roman CYR" w:hAnsi="Times New Roman CYR" w:cs="Times New Roman CYR"/>
              </w:rPr>
              <w:t>тий, посвященных Международному Дню защиты детей, Дню П</w:t>
            </w:r>
            <w:r w:rsidRPr="006605BB">
              <w:rPr>
                <w:rFonts w:ascii="Times New Roman CYR" w:hAnsi="Times New Roman CYR" w:cs="Times New Roman CYR"/>
              </w:rPr>
              <w:t>а</w:t>
            </w:r>
            <w:r w:rsidRPr="006605BB">
              <w:rPr>
                <w:rFonts w:ascii="Times New Roman CYR" w:hAnsi="Times New Roman CYR" w:cs="Times New Roman CYR"/>
              </w:rPr>
              <w:t>мяти и Скорби.</w:t>
            </w:r>
          </w:p>
        </w:tc>
      </w:tr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1798" w:type="dxa"/>
          </w:tcPr>
          <w:p w:rsidR="009E6074" w:rsidRPr="006605BB" w:rsidRDefault="009E6074" w:rsidP="001F58F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Pr="006605BB">
              <w:rPr>
                <w:rFonts w:ascii="Times New Roman CYR" w:hAnsi="Times New Roman CYR" w:cs="Times New Roman CYR"/>
              </w:rPr>
              <w:t>.07.201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 О ходе подготовки к отопительному сезону 201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>/201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6605BB">
              <w:rPr>
                <w:rFonts w:ascii="Times New Roman CYR" w:hAnsi="Times New Roman CYR" w:cs="Times New Roman CYR"/>
              </w:rPr>
              <w:t xml:space="preserve"> года</w:t>
            </w:r>
            <w:r>
              <w:rPr>
                <w:rFonts w:ascii="Times New Roman CYR" w:hAnsi="Times New Roman CYR" w:cs="Times New Roman CYR"/>
              </w:rPr>
              <w:t xml:space="preserve"> об</w:t>
            </w:r>
            <w:r>
              <w:rPr>
                <w:rFonts w:ascii="Times New Roman CYR" w:hAnsi="Times New Roman CYR" w:cs="Times New Roman CYR"/>
              </w:rPr>
              <w:t>ъ</w:t>
            </w:r>
            <w:r>
              <w:rPr>
                <w:rFonts w:ascii="Times New Roman CYR" w:hAnsi="Times New Roman CYR" w:cs="Times New Roman CYR"/>
              </w:rPr>
              <w:t>ектов жизнеобеспечения</w:t>
            </w:r>
            <w:r w:rsidRPr="006605BB">
              <w:rPr>
                <w:rFonts w:ascii="Times New Roman CYR" w:hAnsi="Times New Roman CYR" w:cs="Times New Roman CYR"/>
              </w:rPr>
              <w:t>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2. О</w:t>
            </w:r>
            <w:r>
              <w:rPr>
                <w:rFonts w:ascii="Times New Roman CYR" w:hAnsi="Times New Roman CYR" w:cs="Times New Roman CYR"/>
              </w:rPr>
              <w:t>б итогах проведения летней оздоровительной кампании 2014 года</w:t>
            </w:r>
            <w:r w:rsidRPr="006605BB">
              <w:rPr>
                <w:rFonts w:ascii="Times New Roman CYR" w:hAnsi="Times New Roman CYR" w:cs="Times New Roman CYR"/>
              </w:rPr>
              <w:t>.</w:t>
            </w:r>
          </w:p>
          <w:p w:rsidR="009E6074" w:rsidRDefault="009E6074" w:rsidP="001F58FC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3. </w:t>
            </w:r>
            <w:r>
              <w:rPr>
                <w:rFonts w:ascii="Times New Roman CYR" w:hAnsi="Times New Roman CYR" w:cs="Times New Roman CYR"/>
              </w:rPr>
              <w:t>Об обеспечении жителей из числа коренных малочисленных н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родов Севера водными биологическими ресурсами (осенняя кета) в 2014 году.</w:t>
            </w:r>
          </w:p>
          <w:p w:rsidR="009E6074" w:rsidRPr="006605BB" w:rsidRDefault="009E6074" w:rsidP="001F58F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О ходе подготовке к празднованию 165-летия поселка Пуир 24 августа 2014 года.</w:t>
            </w:r>
          </w:p>
        </w:tc>
      </w:tr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1798" w:type="dxa"/>
          </w:tcPr>
          <w:p w:rsidR="009E6074" w:rsidRPr="006605BB" w:rsidRDefault="009E6074" w:rsidP="001F58F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18.09</w:t>
            </w:r>
            <w:r w:rsidRPr="006605BB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1. О </w:t>
            </w:r>
            <w:r>
              <w:rPr>
                <w:rFonts w:ascii="Times New Roman CYR" w:hAnsi="Times New Roman CYR" w:cs="Times New Roman CYR"/>
              </w:rPr>
              <w:t>п</w:t>
            </w:r>
            <w:r w:rsidRPr="006605BB">
              <w:rPr>
                <w:rFonts w:ascii="Times New Roman CYR" w:hAnsi="Times New Roman CYR" w:cs="Times New Roman CYR"/>
              </w:rPr>
              <w:t>одготовк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6605BB">
              <w:rPr>
                <w:rFonts w:ascii="Times New Roman CYR" w:hAnsi="Times New Roman CYR" w:cs="Times New Roman CYR"/>
              </w:rPr>
              <w:t xml:space="preserve"> к отопительному сезону 201</w:t>
            </w:r>
            <w:r>
              <w:rPr>
                <w:rFonts w:ascii="Times New Roman CYR" w:hAnsi="Times New Roman CYR" w:cs="Times New Roman CYR"/>
              </w:rPr>
              <w:t>4/2015</w:t>
            </w:r>
            <w:r w:rsidRPr="006605BB">
              <w:rPr>
                <w:rFonts w:ascii="Times New Roman CYR" w:hAnsi="Times New Roman CYR" w:cs="Times New Roman CYR"/>
              </w:rPr>
              <w:t xml:space="preserve"> года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E6074" w:rsidRDefault="009E6074" w:rsidP="00287649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Об итогах проведения выборов 14 сентября 2014 года.</w:t>
            </w:r>
          </w:p>
          <w:p w:rsidR="009E6074" w:rsidRDefault="009E6074" w:rsidP="00287649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 Об итогах проведения 165-летнего юбилея поселка Пуир в 2014 году.</w:t>
            </w:r>
          </w:p>
          <w:p w:rsidR="009E6074" w:rsidRPr="006605BB" w:rsidRDefault="009E6074" w:rsidP="00287649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4.Об участии в общероссийском экологическом субботнике.</w:t>
            </w:r>
          </w:p>
        </w:tc>
      </w:tr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1798" w:type="dxa"/>
          </w:tcPr>
          <w:p w:rsidR="009E6074" w:rsidRPr="006605BB" w:rsidRDefault="009E6074" w:rsidP="002876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  <w:r w:rsidRPr="006605BB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6605BB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 О начале отопительного сезона 201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>/201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6605BB">
              <w:rPr>
                <w:rFonts w:ascii="Times New Roman CYR" w:hAnsi="Times New Roman CYR" w:cs="Times New Roman CYR"/>
              </w:rPr>
              <w:t xml:space="preserve"> года.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2. О</w:t>
            </w:r>
            <w:r>
              <w:rPr>
                <w:rFonts w:ascii="Times New Roman CYR" w:hAnsi="Times New Roman CYR" w:cs="Times New Roman CYR"/>
              </w:rPr>
              <w:t>б итогах проведения</w:t>
            </w:r>
            <w:r w:rsidRPr="006605BB">
              <w:rPr>
                <w:rFonts w:ascii="Times New Roman CYR" w:hAnsi="Times New Roman CYR" w:cs="Times New Roman CYR"/>
              </w:rPr>
              <w:t xml:space="preserve"> осеннего месячника санитарной уборки и благоустройства территории населенных пунктов.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3. Об </w:t>
            </w:r>
            <w:r>
              <w:rPr>
                <w:rFonts w:ascii="Times New Roman CYR" w:hAnsi="Times New Roman CYR" w:cs="Times New Roman CYR"/>
              </w:rPr>
              <w:t>итогах обеспечения</w:t>
            </w:r>
            <w:r w:rsidRPr="006605BB">
              <w:rPr>
                <w:rFonts w:ascii="Times New Roman CYR" w:hAnsi="Times New Roman CYR" w:cs="Times New Roman CYR"/>
              </w:rPr>
              <w:t xml:space="preserve"> водных биологических ресурсов насел</w:t>
            </w:r>
            <w:r w:rsidRPr="006605BB">
              <w:rPr>
                <w:rFonts w:ascii="Times New Roman CYR" w:hAnsi="Times New Roman CYR" w:cs="Times New Roman CYR"/>
              </w:rPr>
              <w:t>е</w:t>
            </w:r>
            <w:r w:rsidRPr="006605BB">
              <w:rPr>
                <w:rFonts w:ascii="Times New Roman CYR" w:hAnsi="Times New Roman CYR" w:cs="Times New Roman CYR"/>
              </w:rPr>
              <w:t>нием из числа коренных малочисленных народов Севера в 201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 xml:space="preserve"> году.</w:t>
            </w:r>
          </w:p>
          <w:p w:rsidR="009E6074" w:rsidRPr="006605BB" w:rsidRDefault="009E6074" w:rsidP="00287649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4. О проведении праздничных мероприятий, посвященных 75-годовщине образования Хабаровского края, Дню пожилого чел</w:t>
            </w:r>
            <w:r w:rsidRPr="006605BB">
              <w:rPr>
                <w:rFonts w:ascii="Times New Roman CYR" w:hAnsi="Times New Roman CYR" w:cs="Times New Roman CYR"/>
              </w:rPr>
              <w:t>о</w:t>
            </w:r>
            <w:r w:rsidRPr="006605BB">
              <w:rPr>
                <w:rFonts w:ascii="Times New Roman CYR" w:hAnsi="Times New Roman CYR" w:cs="Times New Roman CYR"/>
              </w:rPr>
              <w:t>века</w:t>
            </w:r>
            <w:r>
              <w:rPr>
                <w:rFonts w:ascii="Times New Roman CYR" w:hAnsi="Times New Roman CYR" w:cs="Times New Roman CYR"/>
              </w:rPr>
              <w:t>, Дню Народного Единства</w:t>
            </w:r>
            <w:r w:rsidRPr="006605BB">
              <w:rPr>
                <w:rFonts w:ascii="Times New Roman CYR" w:hAnsi="Times New Roman CYR" w:cs="Times New Roman CYR"/>
              </w:rPr>
              <w:t>.</w:t>
            </w:r>
          </w:p>
        </w:tc>
      </w:tr>
      <w:tr w:rsidR="009E6074" w:rsidRPr="0098289A" w:rsidTr="003927B7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1798" w:type="dxa"/>
          </w:tcPr>
          <w:p w:rsidR="009E6074" w:rsidRPr="006605BB" w:rsidRDefault="009E6074" w:rsidP="002876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Pr="006605BB">
              <w:rPr>
                <w:rFonts w:ascii="Times New Roman CYR" w:hAnsi="Times New Roman CYR" w:cs="Times New Roman CYR"/>
              </w:rPr>
              <w:t>.11.201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Pr="006605BB" w:rsidRDefault="009E6074" w:rsidP="00287649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 О ходе отопительного сезона 2013/2014 года.</w:t>
            </w:r>
          </w:p>
          <w:p w:rsidR="009E6074" w:rsidRDefault="009E6074" w:rsidP="00287649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О выполнении мероприятий Планов и Программ, реализуемых на территории Пуирского сельского поселения в 2014 году.</w:t>
            </w:r>
          </w:p>
          <w:p w:rsidR="009E6074" w:rsidRDefault="009E6074" w:rsidP="00287649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 О разработке муниципальной целевой Программы «О развитии физической культуры и порта в Пуирском сельском поселении на 2015-2017 годы».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О проведении мероприятий, посвященных Дню Матери, Нов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годних мероприятий.</w:t>
            </w:r>
          </w:p>
        </w:tc>
      </w:tr>
      <w:tr w:rsidR="009E6074" w:rsidRPr="0098289A" w:rsidTr="003161EC">
        <w:trPr>
          <w:trHeight w:val="170"/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1798" w:type="dxa"/>
          </w:tcPr>
          <w:p w:rsidR="009E6074" w:rsidRPr="006605BB" w:rsidRDefault="009E6074" w:rsidP="0028764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Pr="006605BB">
              <w:rPr>
                <w:rFonts w:ascii="Times New Roman CYR" w:hAnsi="Times New Roman CYR" w:cs="Times New Roman CYR"/>
              </w:rPr>
              <w:t>.12.201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175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О работе учреждений и предприятий в период зимнего макс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мума нагрузок, период выходных и праздничных дней.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2. </w:t>
            </w:r>
            <w:r w:rsidRPr="006605BB">
              <w:rPr>
                <w:rFonts w:ascii="Times New Roman CYR" w:hAnsi="Times New Roman CYR" w:cs="Times New Roman CYR"/>
              </w:rPr>
              <w:t>Об обеспечении пожарной безопасности в выходные и праз</w:t>
            </w:r>
            <w:r w:rsidRPr="006605BB">
              <w:rPr>
                <w:rFonts w:ascii="Times New Roman CYR" w:hAnsi="Times New Roman CYR" w:cs="Times New Roman CYR"/>
              </w:rPr>
              <w:t>д</w:t>
            </w:r>
            <w:r w:rsidRPr="006605BB">
              <w:rPr>
                <w:rFonts w:ascii="Times New Roman CYR" w:hAnsi="Times New Roman CYR" w:cs="Times New Roman CYR"/>
              </w:rPr>
              <w:t>ничные дни новогодних каникул и при проведении массовых м</w:t>
            </w:r>
            <w:r w:rsidRPr="006605BB">
              <w:rPr>
                <w:rFonts w:ascii="Times New Roman CYR" w:hAnsi="Times New Roman CYR" w:cs="Times New Roman CYR"/>
              </w:rPr>
              <w:t>е</w:t>
            </w:r>
            <w:r w:rsidRPr="006605BB">
              <w:rPr>
                <w:rFonts w:ascii="Times New Roman CYR" w:hAnsi="Times New Roman CYR" w:cs="Times New Roman CYR"/>
              </w:rPr>
              <w:t>роприятий.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3. О проведении праздничных мероприятий.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4. О дежурстве работников по объектам в выходные и праздни</w:t>
            </w:r>
            <w:r w:rsidRPr="006605BB">
              <w:rPr>
                <w:rFonts w:ascii="Times New Roman CYR" w:hAnsi="Times New Roman CYR" w:cs="Times New Roman CYR"/>
              </w:rPr>
              <w:t>ч</w:t>
            </w:r>
            <w:r w:rsidRPr="006605BB">
              <w:rPr>
                <w:rFonts w:ascii="Times New Roman CYR" w:hAnsi="Times New Roman CYR" w:cs="Times New Roman CYR"/>
              </w:rPr>
              <w:t>ные дни.</w:t>
            </w:r>
          </w:p>
        </w:tc>
      </w:tr>
    </w:tbl>
    <w:p w:rsidR="009E6074" w:rsidRDefault="009E6074" w:rsidP="004C284B">
      <w:pPr>
        <w:ind w:left="720"/>
        <w:rPr>
          <w:rFonts w:ascii="Times New Roman CYR" w:hAnsi="Times New Roman CYR" w:cs="Times New Roman CYR"/>
          <w:b/>
          <w:sz w:val="26"/>
          <w:szCs w:val="26"/>
        </w:rPr>
      </w:pPr>
    </w:p>
    <w:p w:rsidR="009E6074" w:rsidRPr="003D0FD3" w:rsidRDefault="009E6074" w:rsidP="004C284B">
      <w:pPr>
        <w:numPr>
          <w:ilvl w:val="0"/>
          <w:numId w:val="9"/>
        </w:numPr>
        <w:rPr>
          <w:rFonts w:ascii="Times New Roman CYR" w:hAnsi="Times New Roman CYR" w:cs="Times New Roman CYR"/>
          <w:b/>
          <w:sz w:val="26"/>
          <w:szCs w:val="26"/>
        </w:rPr>
      </w:pPr>
      <w:r w:rsidRPr="003D0FD3">
        <w:rPr>
          <w:rFonts w:ascii="Times New Roman CYR" w:hAnsi="Times New Roman CYR" w:cs="Times New Roman CYR"/>
          <w:b/>
          <w:sz w:val="26"/>
          <w:szCs w:val="26"/>
        </w:rPr>
        <w:t>Работа постоянных комиссий:</w:t>
      </w:r>
    </w:p>
    <w:p w:rsidR="009E6074" w:rsidRPr="00DC73FD" w:rsidRDefault="009E6074" w:rsidP="003D0FD3">
      <w:pPr>
        <w:ind w:left="108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42"/>
        <w:gridCol w:w="1440"/>
        <w:gridCol w:w="4835"/>
      </w:tblGrid>
      <w:tr w:rsidR="009E6074" w:rsidRPr="0098289A" w:rsidTr="003D0FD3">
        <w:trPr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2642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Наименование коми</w:t>
            </w:r>
            <w:r w:rsidRPr="006605BB">
              <w:rPr>
                <w:rFonts w:ascii="Times New Roman CYR" w:hAnsi="Times New Roman CYR" w:cs="Times New Roman CYR"/>
              </w:rPr>
              <w:t>с</w:t>
            </w:r>
            <w:r w:rsidRPr="006605BB">
              <w:rPr>
                <w:rFonts w:ascii="Times New Roman CYR" w:hAnsi="Times New Roman CYR" w:cs="Times New Roman CYR"/>
              </w:rPr>
              <w:t>сии, председательс</w:t>
            </w:r>
            <w:r w:rsidRPr="006605BB">
              <w:rPr>
                <w:rFonts w:ascii="Times New Roman CYR" w:hAnsi="Times New Roman CYR" w:cs="Times New Roman CYR"/>
              </w:rPr>
              <w:t>т</w:t>
            </w:r>
            <w:r w:rsidRPr="006605BB">
              <w:rPr>
                <w:rFonts w:ascii="Times New Roman CYR" w:hAnsi="Times New Roman CYR" w:cs="Times New Roman CYR"/>
              </w:rPr>
              <w:t>вующий</w:t>
            </w:r>
          </w:p>
        </w:tc>
        <w:tc>
          <w:tcPr>
            <w:tcW w:w="1440" w:type="dxa"/>
          </w:tcPr>
          <w:p w:rsidR="009E6074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Дата </w:t>
            </w:r>
          </w:p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заседания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Тематика заседаний</w:t>
            </w:r>
          </w:p>
        </w:tc>
      </w:tr>
      <w:tr w:rsidR="009E6074" w:rsidRPr="0098289A" w:rsidTr="003D0FD3">
        <w:trPr>
          <w:trHeight w:val="250"/>
          <w:jc w:val="center"/>
        </w:trPr>
        <w:tc>
          <w:tcPr>
            <w:tcW w:w="540" w:type="dxa"/>
            <w:vMerge w:val="restart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642" w:type="dxa"/>
            <w:vMerge w:val="restart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Комиссия по чрезв</w:t>
            </w:r>
            <w:r w:rsidRPr="006605BB">
              <w:rPr>
                <w:rFonts w:ascii="Times New Roman CYR" w:hAnsi="Times New Roman CYR" w:cs="Times New Roman CYR"/>
              </w:rPr>
              <w:t>ы</w:t>
            </w:r>
            <w:r w:rsidRPr="006605BB">
              <w:rPr>
                <w:rFonts w:ascii="Times New Roman CYR" w:hAnsi="Times New Roman CYR" w:cs="Times New Roman CYR"/>
              </w:rPr>
              <w:t>чайным ситуациям при администрации сел</w:t>
            </w:r>
            <w:r w:rsidRPr="006605BB">
              <w:rPr>
                <w:rFonts w:ascii="Times New Roman CYR" w:hAnsi="Times New Roman CYR" w:cs="Times New Roman CYR"/>
              </w:rPr>
              <w:t>ь</w:t>
            </w:r>
            <w:r w:rsidRPr="006605BB">
              <w:rPr>
                <w:rFonts w:ascii="Times New Roman CYR" w:hAnsi="Times New Roman CYR" w:cs="Times New Roman CYR"/>
              </w:rPr>
              <w:t>ского поселения. Пре</w:t>
            </w:r>
            <w:r w:rsidRPr="006605BB">
              <w:rPr>
                <w:rFonts w:ascii="Times New Roman CYR" w:hAnsi="Times New Roman CYR" w:cs="Times New Roman CYR"/>
              </w:rPr>
              <w:t>д</w:t>
            </w:r>
            <w:r w:rsidRPr="006605BB">
              <w:rPr>
                <w:rFonts w:ascii="Times New Roman CYR" w:hAnsi="Times New Roman CYR" w:cs="Times New Roman CYR"/>
              </w:rPr>
              <w:t>седатель комиссии Р</w:t>
            </w:r>
            <w:r w:rsidRPr="006605BB">
              <w:rPr>
                <w:rFonts w:ascii="Times New Roman CYR" w:hAnsi="Times New Roman CYR" w:cs="Times New Roman CYR"/>
              </w:rPr>
              <w:t>у</w:t>
            </w:r>
            <w:r w:rsidRPr="006605BB">
              <w:rPr>
                <w:rFonts w:ascii="Times New Roman CYR" w:hAnsi="Times New Roman CYR" w:cs="Times New Roman CYR"/>
              </w:rPr>
              <w:t>дая Н.А., глава сел</w:t>
            </w:r>
            <w:r w:rsidRPr="006605BB">
              <w:rPr>
                <w:rFonts w:ascii="Times New Roman CYR" w:hAnsi="Times New Roman CYR" w:cs="Times New Roman CYR"/>
              </w:rPr>
              <w:t>ь</w:t>
            </w:r>
            <w:r w:rsidRPr="006605BB"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440" w:type="dxa"/>
          </w:tcPr>
          <w:p w:rsidR="009E6074" w:rsidRPr="006605BB" w:rsidRDefault="009E6074" w:rsidP="00F719E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  <w:r w:rsidRPr="006605BB"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6605BB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35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привлечении сил и средств для тушения пожаров и ликвидации возможных чрезв</w:t>
            </w:r>
            <w:r>
              <w:rPr>
                <w:rFonts w:ascii="Times New Roman CYR" w:hAnsi="Times New Roman CYR" w:cs="Times New Roman CYR"/>
              </w:rPr>
              <w:t>ы</w:t>
            </w:r>
            <w:r>
              <w:rPr>
                <w:rFonts w:ascii="Times New Roman CYR" w:hAnsi="Times New Roman CYR" w:cs="Times New Roman CYR"/>
              </w:rPr>
              <w:t>чайных ситуаций на территории сельского поселения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F719EC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6605BB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принятии мер по предупреждению во</w:t>
            </w:r>
            <w:r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</w:rPr>
              <w:t>никновения ЧС на объектах жизнеобеспеч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ния сельского поселения в отопительный период 2014/2015 года</w:t>
            </w:r>
          </w:p>
        </w:tc>
      </w:tr>
      <w:tr w:rsidR="009E6074" w:rsidRPr="0098289A" w:rsidTr="003D0FD3">
        <w:trPr>
          <w:trHeight w:val="17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F719E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  <w:r w:rsidRPr="006605BB"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6605BB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проверке региональной автоматизирова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ной системы централизованного оповещ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ния населения, расположенной на террит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рии сельского поселения</w:t>
            </w:r>
          </w:p>
        </w:tc>
      </w:tr>
      <w:tr w:rsidR="009E6074" w:rsidRPr="0098289A" w:rsidTr="003D0FD3">
        <w:trPr>
          <w:trHeight w:val="24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15.04.2014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чрезвычайной ситуации на фельдшерско-акушерском пункте п.Пуир</w:t>
            </w:r>
          </w:p>
        </w:tc>
      </w:tr>
      <w:tr w:rsidR="009E6074" w:rsidRPr="0098289A" w:rsidTr="003D0FD3">
        <w:trPr>
          <w:trHeight w:val="25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30.04.2014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О расчистке улично-дорожной сети.</w:t>
            </w:r>
          </w:p>
          <w:p w:rsidR="009E6074" w:rsidRPr="006605BB" w:rsidRDefault="009E6074" w:rsidP="00F719EC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 xml:space="preserve">2. </w:t>
            </w:r>
            <w:r>
              <w:rPr>
                <w:rFonts w:ascii="Times New Roman CYR" w:hAnsi="Times New Roman CYR" w:cs="Times New Roman CYR"/>
              </w:rPr>
              <w:t>О сносе аварийных и руинированных строений</w:t>
            </w:r>
            <w:r w:rsidRPr="006605BB">
              <w:rPr>
                <w:rFonts w:ascii="Times New Roman CYR" w:hAnsi="Times New Roman CYR" w:cs="Times New Roman CYR"/>
              </w:rPr>
              <w:t>.</w:t>
            </w:r>
          </w:p>
        </w:tc>
      </w:tr>
      <w:tr w:rsidR="009E6074" w:rsidRPr="0098289A" w:rsidTr="003D0FD3">
        <w:trPr>
          <w:trHeight w:val="33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22.05.2014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неотложном ремонте участка улично-дорожной сети</w:t>
            </w:r>
          </w:p>
        </w:tc>
      </w:tr>
      <w:tr w:rsidR="009E6074" w:rsidRPr="0098289A" w:rsidTr="003D0FD3">
        <w:trPr>
          <w:trHeight w:val="33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25.08.2014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 установлении режима повышенной г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товности</w:t>
            </w:r>
          </w:p>
        </w:tc>
      </w:tr>
      <w:tr w:rsidR="009E6074" w:rsidRPr="0098289A" w:rsidTr="003D0FD3">
        <w:trPr>
          <w:trHeight w:val="33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27.10.2014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введении режима повышенной готовности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29.10.2014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введении режима чрезвычайной ситуации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 w:val="restart"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31.10.2014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проведении аварийно-восстановительных работ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05.11.2014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продлении режима чрезвычайной ситу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ции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48487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10.11.2014</w:t>
            </w:r>
          </w:p>
        </w:tc>
        <w:tc>
          <w:tcPr>
            <w:tcW w:w="4835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 отмене режима ЧС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12.11.2014</w:t>
            </w:r>
          </w:p>
        </w:tc>
        <w:tc>
          <w:tcPr>
            <w:tcW w:w="4835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О введении режима повышенной готовн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сти.</w:t>
            </w:r>
          </w:p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Об обеспечении запаса материальных р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сурсов.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17.11.2014</w:t>
            </w:r>
          </w:p>
        </w:tc>
        <w:tc>
          <w:tcPr>
            <w:tcW w:w="4835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 отменен режима повышенной готовн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сти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27.11.2014</w:t>
            </w:r>
          </w:p>
        </w:tc>
        <w:tc>
          <w:tcPr>
            <w:tcW w:w="4835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введении режима повышенной готовности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04.12.2014</w:t>
            </w:r>
          </w:p>
        </w:tc>
        <w:tc>
          <w:tcPr>
            <w:tcW w:w="4835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 отменен режима повышенной готовн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сти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21.12.2014</w:t>
            </w:r>
          </w:p>
        </w:tc>
        <w:tc>
          <w:tcPr>
            <w:tcW w:w="4835" w:type="dxa"/>
          </w:tcPr>
          <w:p w:rsidR="009E6074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введении режима ЧС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31.12.2014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 отмене режима ЧС</w:t>
            </w:r>
          </w:p>
        </w:tc>
      </w:tr>
      <w:tr w:rsidR="009E6074" w:rsidRPr="0098289A" w:rsidTr="003D0FD3">
        <w:trPr>
          <w:trHeight w:val="370"/>
          <w:jc w:val="center"/>
        </w:trPr>
        <w:tc>
          <w:tcPr>
            <w:tcW w:w="540" w:type="dxa"/>
            <w:vMerge w:val="restart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642" w:type="dxa"/>
            <w:vMerge w:val="restart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Комиссия по работе с должниками за ж</w:t>
            </w:r>
            <w:r w:rsidRPr="006605BB">
              <w:rPr>
                <w:rFonts w:ascii="Times New Roman CYR" w:hAnsi="Times New Roman CYR" w:cs="Times New Roman CYR"/>
              </w:rPr>
              <w:t>и</w:t>
            </w:r>
            <w:r w:rsidRPr="006605BB">
              <w:rPr>
                <w:rFonts w:ascii="Times New Roman CYR" w:hAnsi="Times New Roman CYR" w:cs="Times New Roman CYR"/>
              </w:rPr>
              <w:t>лищно-коммунальные услуги.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Председатель коми</w:t>
            </w:r>
            <w:r w:rsidRPr="006605BB">
              <w:rPr>
                <w:rFonts w:ascii="Times New Roman CYR" w:hAnsi="Times New Roman CYR" w:cs="Times New Roman CYR"/>
              </w:rPr>
              <w:t>с</w:t>
            </w:r>
            <w:r w:rsidRPr="006605BB">
              <w:rPr>
                <w:rFonts w:ascii="Times New Roman CYR" w:hAnsi="Times New Roman CYR" w:cs="Times New Roman CYR"/>
              </w:rPr>
              <w:t>сии Рудая Н.А., глава сельского поселения</w:t>
            </w:r>
          </w:p>
        </w:tc>
        <w:tc>
          <w:tcPr>
            <w:tcW w:w="1440" w:type="dxa"/>
          </w:tcPr>
          <w:p w:rsidR="009E6074" w:rsidRPr="006605BB" w:rsidRDefault="009E6074" w:rsidP="00F757FC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04.02.201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О работе по снижению задолженности за жилищно-коммунальные услуги</w:t>
            </w:r>
          </w:p>
        </w:tc>
      </w:tr>
      <w:tr w:rsidR="009E6074" w:rsidRPr="0098289A" w:rsidTr="003D0FD3">
        <w:trPr>
          <w:trHeight w:val="35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F757F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Pr="006605BB"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6605BB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35" w:type="dxa"/>
          </w:tcPr>
          <w:p w:rsidR="009E6074" w:rsidRPr="006605BB" w:rsidRDefault="009E6074" w:rsidP="00484873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О взыскании задолженности за жилищно-коммунальные услуги</w:t>
            </w:r>
          </w:p>
        </w:tc>
      </w:tr>
      <w:tr w:rsidR="009E6074" w:rsidRPr="0098289A" w:rsidTr="003D0FD3">
        <w:trPr>
          <w:trHeight w:val="17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15.09.2014</w:t>
            </w:r>
          </w:p>
        </w:tc>
        <w:tc>
          <w:tcPr>
            <w:tcW w:w="4835" w:type="dxa"/>
          </w:tcPr>
          <w:p w:rsidR="009E6074" w:rsidRDefault="009E6074" w:rsidP="00F757F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 О состоянии задолженности потребителей – юридических лиц перед ООО «ЖКХ П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ир» за энергоресурсы.</w:t>
            </w:r>
          </w:p>
          <w:p w:rsidR="009E6074" w:rsidRPr="006605BB" w:rsidRDefault="009E6074" w:rsidP="00F757FC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 О работе с физическими лицами - задо</w:t>
            </w:r>
            <w:r>
              <w:rPr>
                <w:rFonts w:ascii="Times New Roman CYR" w:hAnsi="Times New Roman CYR" w:cs="Times New Roman CYR"/>
              </w:rPr>
              <w:t>л</w:t>
            </w:r>
            <w:r>
              <w:rPr>
                <w:rFonts w:ascii="Times New Roman CYR" w:hAnsi="Times New Roman CYR" w:cs="Times New Roman CYR"/>
              </w:rPr>
              <w:t>женниками за  коммунальные услуги.</w:t>
            </w:r>
          </w:p>
        </w:tc>
      </w:tr>
      <w:tr w:rsidR="009E6074" w:rsidRPr="0098289A" w:rsidTr="00575820">
        <w:trPr>
          <w:trHeight w:val="50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35" w:type="dxa"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E6074" w:rsidRPr="0098289A" w:rsidTr="003D0FD3">
        <w:trPr>
          <w:trHeight w:val="555"/>
          <w:jc w:val="center"/>
        </w:trPr>
        <w:tc>
          <w:tcPr>
            <w:tcW w:w="540" w:type="dxa"/>
            <w:vMerge w:val="restart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642" w:type="dxa"/>
            <w:vMerge w:val="restart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Комиссия по делам н</w:t>
            </w:r>
            <w:r w:rsidRPr="006605BB">
              <w:rPr>
                <w:rFonts w:ascii="Times New Roman CYR" w:hAnsi="Times New Roman CYR" w:cs="Times New Roman CYR"/>
              </w:rPr>
              <w:t>е</w:t>
            </w:r>
            <w:r w:rsidRPr="006605BB">
              <w:rPr>
                <w:rFonts w:ascii="Times New Roman CYR" w:hAnsi="Times New Roman CYR" w:cs="Times New Roman CYR"/>
              </w:rPr>
              <w:t>совершеннолетних и защите их прав при администрации Пуи</w:t>
            </w:r>
            <w:r w:rsidRPr="006605BB">
              <w:rPr>
                <w:rFonts w:ascii="Times New Roman CYR" w:hAnsi="Times New Roman CYR" w:cs="Times New Roman CYR"/>
              </w:rPr>
              <w:t>р</w:t>
            </w:r>
            <w:r w:rsidRPr="006605BB">
              <w:rPr>
                <w:rFonts w:ascii="Times New Roman CYR" w:hAnsi="Times New Roman CYR" w:cs="Times New Roman CYR"/>
              </w:rPr>
              <w:t>ского сельского пос</w:t>
            </w:r>
            <w:r w:rsidRPr="006605BB">
              <w:rPr>
                <w:rFonts w:ascii="Times New Roman CYR" w:hAnsi="Times New Roman CYR" w:cs="Times New Roman CYR"/>
              </w:rPr>
              <w:t>е</w:t>
            </w:r>
            <w:r w:rsidRPr="006605BB">
              <w:rPr>
                <w:rFonts w:ascii="Times New Roman CYR" w:hAnsi="Times New Roman CYR" w:cs="Times New Roman CYR"/>
              </w:rPr>
              <w:t xml:space="preserve">ления. </w:t>
            </w:r>
            <w:r w:rsidRPr="006605BB">
              <w:rPr>
                <w:rFonts w:ascii="Times New Roman CYR" w:hAnsi="Times New Roman CYR" w:cs="Times New Roman CYR"/>
              </w:rPr>
              <w:br/>
              <w:t>Председатель коми</w:t>
            </w:r>
            <w:r w:rsidRPr="006605BB">
              <w:rPr>
                <w:rFonts w:ascii="Times New Roman CYR" w:hAnsi="Times New Roman CYR" w:cs="Times New Roman CYR"/>
              </w:rPr>
              <w:t>с</w:t>
            </w:r>
            <w:r w:rsidRPr="006605BB">
              <w:rPr>
                <w:rFonts w:ascii="Times New Roman CYR" w:hAnsi="Times New Roman CYR" w:cs="Times New Roman CYR"/>
              </w:rPr>
              <w:t>сии Рудая Н.А., глава сельского поселения</w:t>
            </w:r>
          </w:p>
        </w:tc>
        <w:tc>
          <w:tcPr>
            <w:tcW w:w="1440" w:type="dxa"/>
          </w:tcPr>
          <w:p w:rsidR="009E6074" w:rsidRPr="006605BB" w:rsidRDefault="009E6074" w:rsidP="003D0FD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  <w:r w:rsidRPr="006605BB">
              <w:rPr>
                <w:rFonts w:ascii="Times New Roman CYR" w:hAnsi="Times New Roman CYR" w:cs="Times New Roman CYR"/>
              </w:rPr>
              <w:t>.02.201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рассмотрении обращения заведующего МКДОУ детский сад № 21 «Солнышко» п. Пуир и принятии мер к родителям несове</w:t>
            </w:r>
            <w:r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шеннолетних детей.</w:t>
            </w:r>
          </w:p>
        </w:tc>
      </w:tr>
      <w:tr w:rsidR="009E6074" w:rsidRPr="0098289A" w:rsidTr="003161EC">
        <w:trPr>
          <w:trHeight w:val="362"/>
          <w:jc w:val="center"/>
        </w:trPr>
        <w:tc>
          <w:tcPr>
            <w:tcW w:w="540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Pr="006605BB" w:rsidRDefault="009E6074" w:rsidP="003D0FD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Pr="006605BB">
              <w:rPr>
                <w:rFonts w:ascii="Times New Roman CYR" w:hAnsi="Times New Roman CYR" w:cs="Times New Roman CYR"/>
              </w:rPr>
              <w:t>.0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6605BB">
              <w:rPr>
                <w:rFonts w:ascii="Times New Roman CYR" w:hAnsi="Times New Roman CYR" w:cs="Times New Roman CYR"/>
              </w:rPr>
              <w:t>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35" w:type="dxa"/>
          </w:tcPr>
          <w:p w:rsidR="009E6074" w:rsidRPr="006605BB" w:rsidRDefault="009E6074" w:rsidP="003D0FD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 охвате несовершеннолетних услугами дошкольного образовательного учреждения</w:t>
            </w:r>
          </w:p>
        </w:tc>
      </w:tr>
      <w:tr w:rsidR="009E6074" w:rsidRPr="0098289A" w:rsidTr="003D0FD3">
        <w:trPr>
          <w:trHeight w:val="419"/>
          <w:jc w:val="center"/>
        </w:trPr>
        <w:tc>
          <w:tcPr>
            <w:tcW w:w="540" w:type="dxa"/>
            <w:vMerge w:val="restart"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Default="009E6074" w:rsidP="003D0FD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22.10.2014</w:t>
            </w:r>
          </w:p>
        </w:tc>
        <w:tc>
          <w:tcPr>
            <w:tcW w:w="4835" w:type="dxa"/>
          </w:tcPr>
          <w:p w:rsidR="009E6074" w:rsidRDefault="009E6074" w:rsidP="003D0FD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принятии мер по неблагополучным сем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ям</w:t>
            </w:r>
          </w:p>
        </w:tc>
      </w:tr>
      <w:tr w:rsidR="009E6074" w:rsidRPr="0098289A" w:rsidTr="003D0FD3">
        <w:trPr>
          <w:trHeight w:val="569"/>
          <w:jc w:val="center"/>
        </w:trPr>
        <w:tc>
          <w:tcPr>
            <w:tcW w:w="540" w:type="dxa"/>
            <w:vMerge/>
            <w:tcBorders>
              <w:top w:val="nil"/>
            </w:tcBorders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2" w:type="dxa"/>
            <w:vMerge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9E6074" w:rsidRDefault="009E6074" w:rsidP="003D0FD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05.11.2014</w:t>
            </w:r>
          </w:p>
        </w:tc>
        <w:tc>
          <w:tcPr>
            <w:tcW w:w="4835" w:type="dxa"/>
          </w:tcPr>
          <w:p w:rsidR="009E6074" w:rsidRDefault="009E6074" w:rsidP="003D0FD3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 выполнении родительских обязанностей Омун О.П. в отношении несовершенноле</w:t>
            </w:r>
            <w:r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них детей.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2642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Общественный Совет по наградам при главе Пуирского сельского поселения</w:t>
            </w:r>
          </w:p>
        </w:tc>
        <w:tc>
          <w:tcPr>
            <w:tcW w:w="1440" w:type="dxa"/>
          </w:tcPr>
          <w:p w:rsidR="009E6074" w:rsidRPr="006605BB" w:rsidRDefault="009E6074" w:rsidP="003D0FD3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02.08.201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1. Рассмотрение кандидатур для поздравл</w:t>
            </w:r>
            <w:r w:rsidRPr="006605BB">
              <w:rPr>
                <w:rFonts w:ascii="Times New Roman CYR" w:hAnsi="Times New Roman CYR" w:cs="Times New Roman CYR"/>
              </w:rPr>
              <w:t>е</w:t>
            </w:r>
            <w:r w:rsidRPr="006605BB">
              <w:rPr>
                <w:rFonts w:ascii="Times New Roman CYR" w:hAnsi="Times New Roman CYR" w:cs="Times New Roman CYR"/>
              </w:rPr>
              <w:t>ния, награждения главой сельского посел</w:t>
            </w:r>
            <w:r w:rsidRPr="006605BB">
              <w:rPr>
                <w:rFonts w:ascii="Times New Roman CYR" w:hAnsi="Times New Roman CYR" w:cs="Times New Roman CYR"/>
              </w:rPr>
              <w:t>е</w:t>
            </w:r>
            <w:r w:rsidRPr="006605BB">
              <w:rPr>
                <w:rFonts w:ascii="Times New Roman CYR" w:hAnsi="Times New Roman CYR" w:cs="Times New Roman CYR"/>
              </w:rPr>
              <w:t>ния.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2. Рассмотрение документов к награждению грамотами, благодарственными письмами главы сельского поселения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642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Комиссия по премир</w:t>
            </w:r>
            <w:r w:rsidRPr="006605BB">
              <w:rPr>
                <w:rFonts w:ascii="Times New Roman CYR" w:hAnsi="Times New Roman CYR" w:cs="Times New Roman CYR"/>
              </w:rPr>
              <w:t>о</w:t>
            </w:r>
            <w:r w:rsidRPr="006605BB">
              <w:rPr>
                <w:rFonts w:ascii="Times New Roman CYR" w:hAnsi="Times New Roman CYR" w:cs="Times New Roman CYR"/>
              </w:rPr>
              <w:t>ванию</w:t>
            </w: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Заседания проводятся ежемесячно до 10 числа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О премии муниципальным служащим, те</w:t>
            </w:r>
            <w:r w:rsidRPr="006605BB">
              <w:rPr>
                <w:rFonts w:ascii="Times New Roman CYR" w:hAnsi="Times New Roman CYR" w:cs="Times New Roman CYR"/>
              </w:rPr>
              <w:t>х</w:t>
            </w:r>
            <w:r w:rsidRPr="006605BB">
              <w:rPr>
                <w:rFonts w:ascii="Times New Roman CYR" w:hAnsi="Times New Roman CYR" w:cs="Times New Roman CYR"/>
              </w:rPr>
              <w:t>ническим работникам администрации сел</w:t>
            </w:r>
            <w:r w:rsidRPr="006605BB">
              <w:rPr>
                <w:rFonts w:ascii="Times New Roman CYR" w:hAnsi="Times New Roman CYR" w:cs="Times New Roman CYR"/>
              </w:rPr>
              <w:t>ь</w:t>
            </w:r>
            <w:r w:rsidRPr="006605BB">
              <w:rPr>
                <w:rFonts w:ascii="Times New Roman CYR" w:hAnsi="Times New Roman CYR" w:cs="Times New Roman CYR"/>
              </w:rPr>
              <w:t>ского поселения</w:t>
            </w:r>
          </w:p>
        </w:tc>
      </w:tr>
      <w:tr w:rsidR="009E6074" w:rsidRPr="0098289A" w:rsidTr="003D0FD3">
        <w:trPr>
          <w:trHeight w:val="320"/>
          <w:jc w:val="center"/>
        </w:trPr>
        <w:tc>
          <w:tcPr>
            <w:tcW w:w="540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2642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Экспертная комиссия.</w:t>
            </w:r>
          </w:p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Председатель коми</w:t>
            </w:r>
            <w:r w:rsidRPr="006605BB">
              <w:rPr>
                <w:rFonts w:ascii="Times New Roman CYR" w:hAnsi="Times New Roman CYR" w:cs="Times New Roman CYR"/>
              </w:rPr>
              <w:t>с</w:t>
            </w:r>
            <w:r w:rsidRPr="006605BB">
              <w:rPr>
                <w:rFonts w:ascii="Times New Roman CYR" w:hAnsi="Times New Roman CYR" w:cs="Times New Roman CYR"/>
              </w:rPr>
              <w:t>сии Рудая Н.А., глава сельского поселения</w:t>
            </w:r>
          </w:p>
        </w:tc>
        <w:tc>
          <w:tcPr>
            <w:tcW w:w="1440" w:type="dxa"/>
          </w:tcPr>
          <w:p w:rsidR="009E6074" w:rsidRPr="006605BB" w:rsidRDefault="009E6074" w:rsidP="003927B7">
            <w:pPr>
              <w:jc w:val="center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Заседания проводятся по отдел</w:t>
            </w:r>
            <w:r w:rsidRPr="006605BB">
              <w:rPr>
                <w:rFonts w:ascii="Times New Roman CYR" w:hAnsi="Times New Roman CYR" w:cs="Times New Roman CYR"/>
              </w:rPr>
              <w:t>ь</w:t>
            </w:r>
            <w:r w:rsidRPr="006605BB">
              <w:rPr>
                <w:rFonts w:ascii="Times New Roman CYR" w:hAnsi="Times New Roman CYR" w:cs="Times New Roman CYR"/>
              </w:rPr>
              <w:t>ному плану ЭК</w:t>
            </w:r>
          </w:p>
        </w:tc>
        <w:tc>
          <w:tcPr>
            <w:tcW w:w="4835" w:type="dxa"/>
          </w:tcPr>
          <w:p w:rsidR="009E6074" w:rsidRPr="006605BB" w:rsidRDefault="009E6074" w:rsidP="003927B7">
            <w:pPr>
              <w:jc w:val="both"/>
              <w:rPr>
                <w:rFonts w:ascii="Times New Roman CYR" w:hAnsi="Times New Roman CYR" w:cs="Times New Roman CYR"/>
              </w:rPr>
            </w:pPr>
            <w:r w:rsidRPr="006605BB">
              <w:rPr>
                <w:rFonts w:ascii="Times New Roman CYR" w:hAnsi="Times New Roman CYR" w:cs="Times New Roman CYR"/>
              </w:rPr>
              <w:t>О рассмотрении и согласовании описей на дела постоянного срока хранения, подлеж</w:t>
            </w:r>
            <w:r w:rsidRPr="006605BB">
              <w:rPr>
                <w:rFonts w:ascii="Times New Roman CYR" w:hAnsi="Times New Roman CYR" w:cs="Times New Roman CYR"/>
              </w:rPr>
              <w:t>а</w:t>
            </w:r>
            <w:r w:rsidRPr="006605BB">
              <w:rPr>
                <w:rFonts w:ascii="Times New Roman CYR" w:hAnsi="Times New Roman CYR" w:cs="Times New Roman CYR"/>
              </w:rPr>
              <w:t>щих передаче на хранение в муниципальный архив и дел по личному составу; О соглас</w:t>
            </w:r>
            <w:r w:rsidRPr="006605BB">
              <w:rPr>
                <w:rFonts w:ascii="Times New Roman CYR" w:hAnsi="Times New Roman CYR" w:cs="Times New Roman CYR"/>
              </w:rPr>
              <w:t>о</w:t>
            </w:r>
            <w:r w:rsidRPr="006605BB">
              <w:rPr>
                <w:rFonts w:ascii="Times New Roman CYR" w:hAnsi="Times New Roman CYR" w:cs="Times New Roman CYR"/>
              </w:rPr>
              <w:t>вании актов о выделении к уничтожению документов, сроки хранения которых исте</w:t>
            </w:r>
            <w:r w:rsidRPr="006605BB">
              <w:rPr>
                <w:rFonts w:ascii="Times New Roman CYR" w:hAnsi="Times New Roman CYR" w:cs="Times New Roman CYR"/>
              </w:rPr>
              <w:t>к</w:t>
            </w:r>
            <w:r w:rsidRPr="006605BB">
              <w:rPr>
                <w:rFonts w:ascii="Times New Roman CYR" w:hAnsi="Times New Roman CYR" w:cs="Times New Roman CYR"/>
              </w:rPr>
              <w:t>ли; Утверждение номенклатуры дел и др.</w:t>
            </w:r>
          </w:p>
        </w:tc>
      </w:tr>
    </w:tbl>
    <w:p w:rsidR="009E6074" w:rsidRDefault="009E6074" w:rsidP="00B52D16">
      <w:pPr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9E6074" w:rsidRDefault="009E6074" w:rsidP="004C284B">
      <w:pPr>
        <w:numPr>
          <w:ilvl w:val="0"/>
          <w:numId w:val="9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C73FD">
        <w:rPr>
          <w:rFonts w:ascii="Times New Roman CYR" w:hAnsi="Times New Roman CYR" w:cs="Times New Roman CYR"/>
          <w:b/>
          <w:sz w:val="26"/>
          <w:szCs w:val="26"/>
        </w:rPr>
        <w:t>Информационная работа с населением</w:t>
      </w:r>
      <w:r>
        <w:rPr>
          <w:rFonts w:ascii="Times New Roman CYR" w:hAnsi="Times New Roman CYR" w:cs="Times New Roman CYR"/>
          <w:sz w:val="26"/>
          <w:szCs w:val="26"/>
        </w:rPr>
        <w:t xml:space="preserve"> проводилась администрац</w:t>
      </w:r>
      <w:r>
        <w:rPr>
          <w:rFonts w:ascii="Times New Roman CYR" w:hAnsi="Times New Roman CYR" w:cs="Times New Roman CYR"/>
          <w:sz w:val="26"/>
          <w:szCs w:val="26"/>
        </w:rPr>
        <w:t>и</w:t>
      </w:r>
      <w:r>
        <w:rPr>
          <w:rFonts w:ascii="Times New Roman CYR" w:hAnsi="Times New Roman CYR" w:cs="Times New Roman CYR"/>
          <w:sz w:val="26"/>
          <w:szCs w:val="26"/>
        </w:rPr>
        <w:t>ей сельского поселения через организацию и проведение информационных встреч с участием главы сельского поселения, депутатов Совета депутатов сельского п</w:t>
      </w:r>
      <w:r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>селения, приглашенных руководителей организаций, учреждений и предприятий. Так за 2014 год проведены информационные встречи с населением:</w:t>
      </w:r>
    </w:p>
    <w:p w:rsidR="009E6074" w:rsidRDefault="009E6074" w:rsidP="00B52D16">
      <w:pPr>
        <w:ind w:left="7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- 27.01.2014: Общее собрание жителей поселения:</w:t>
      </w:r>
    </w:p>
    <w:p w:rsidR="009E6074" w:rsidRDefault="009E6074" w:rsidP="00B52D16">
      <w:pPr>
        <w:ind w:left="7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Повестка: </w:t>
      </w:r>
    </w:p>
    <w:p w:rsidR="009E6074" w:rsidRDefault="009E6074" w:rsidP="00030921">
      <w:pPr>
        <w:numPr>
          <w:ilvl w:val="0"/>
          <w:numId w:val="5"/>
        </w:numPr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 реализации мероприятий по содействию развития коренных мал</w:t>
      </w:r>
      <w:r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>численных народов Севера, проживающих на территории Пуирского сельского поселения в 2013 году и задачах на 2014 год.</w:t>
      </w:r>
    </w:p>
    <w:p w:rsidR="009E6074" w:rsidRPr="00030921" w:rsidRDefault="009E6074" w:rsidP="00030921">
      <w:pPr>
        <w:numPr>
          <w:ilvl w:val="0"/>
          <w:numId w:val="5"/>
        </w:numPr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 избрании председателя от Пуирского сельского поселения в Н</w:t>
      </w:r>
      <w:r>
        <w:rPr>
          <w:rFonts w:ascii="Times New Roman CYR" w:hAnsi="Times New Roman CYR" w:cs="Times New Roman CYR"/>
          <w:sz w:val="26"/>
          <w:szCs w:val="26"/>
        </w:rPr>
        <w:t>и</w:t>
      </w:r>
      <w:r>
        <w:rPr>
          <w:rFonts w:ascii="Times New Roman CYR" w:hAnsi="Times New Roman CYR" w:cs="Times New Roman CYR"/>
          <w:sz w:val="26"/>
          <w:szCs w:val="26"/>
        </w:rPr>
        <w:t>колаевское районное отделение региональной общественной организации «Асс</w:t>
      </w:r>
      <w:r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>циация коренных малочисленных народов Севера Хабаровского края».</w:t>
      </w:r>
    </w:p>
    <w:p w:rsidR="009E6074" w:rsidRDefault="009E6074" w:rsidP="00B52D16">
      <w:pPr>
        <w:ind w:firstLine="7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Докладчики: Рудая Н.А., глава сельского поселения, специалисты админ</w:t>
      </w:r>
      <w:r>
        <w:rPr>
          <w:rFonts w:ascii="Times New Roman CYR" w:hAnsi="Times New Roman CYR" w:cs="Times New Roman CYR"/>
          <w:sz w:val="26"/>
          <w:szCs w:val="26"/>
        </w:rPr>
        <w:t>и</w:t>
      </w:r>
      <w:r>
        <w:rPr>
          <w:rFonts w:ascii="Times New Roman CYR" w:hAnsi="Times New Roman CYR" w:cs="Times New Roman CYR"/>
          <w:sz w:val="26"/>
          <w:szCs w:val="26"/>
        </w:rPr>
        <w:t>страции сельского поселения, депутаты Совета депутатов сельского поселения.</w:t>
      </w:r>
    </w:p>
    <w:p w:rsidR="009E6074" w:rsidRDefault="009E6074" w:rsidP="00B52D16">
      <w:pPr>
        <w:ind w:firstLine="7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Присутствовали приглашенные жители поселения: 28 человек.</w:t>
      </w:r>
    </w:p>
    <w:p w:rsidR="009E6074" w:rsidRDefault="009E6074" w:rsidP="00B52D16">
      <w:pPr>
        <w:ind w:left="7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- 21.05.2014: Общее собрание жителей поселения:</w:t>
      </w:r>
    </w:p>
    <w:p w:rsidR="009E6074" w:rsidRDefault="009E6074" w:rsidP="00B52D16">
      <w:pPr>
        <w:ind w:left="7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Повестка: </w:t>
      </w:r>
    </w:p>
    <w:p w:rsidR="009E6074" w:rsidRDefault="009E6074" w:rsidP="00030921">
      <w:pPr>
        <w:numPr>
          <w:ilvl w:val="0"/>
          <w:numId w:val="6"/>
        </w:numPr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 участии граждан в благоустройстве территории для обеспечения санитарно-эпидемиологического благополучия и повышения комфортности усл</w:t>
      </w:r>
      <w:r>
        <w:rPr>
          <w:rFonts w:ascii="Times New Roman CYR" w:hAnsi="Times New Roman CYR" w:cs="Times New Roman CYR"/>
          <w:sz w:val="26"/>
          <w:szCs w:val="26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>вия проживания.</w:t>
      </w:r>
    </w:p>
    <w:p w:rsidR="009E6074" w:rsidRDefault="009E6074" w:rsidP="00030921">
      <w:pPr>
        <w:numPr>
          <w:ilvl w:val="0"/>
          <w:numId w:val="6"/>
        </w:numPr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Об итогах отопительного сезона 2013/2014 года и подготовке объе</w:t>
      </w:r>
      <w:r>
        <w:rPr>
          <w:rFonts w:ascii="Times New Roman CYR" w:hAnsi="Times New Roman CYR" w:cs="Times New Roman CYR"/>
          <w:sz w:val="26"/>
          <w:szCs w:val="26"/>
        </w:rPr>
        <w:t>к</w:t>
      </w:r>
      <w:r>
        <w:rPr>
          <w:rFonts w:ascii="Times New Roman CYR" w:hAnsi="Times New Roman CYR" w:cs="Times New Roman CYR"/>
          <w:sz w:val="26"/>
          <w:szCs w:val="26"/>
        </w:rPr>
        <w:t>тов жизнеобеспечения к зимнему периоду 2014/2015 года.</w:t>
      </w:r>
    </w:p>
    <w:p w:rsidR="009E6074" w:rsidRDefault="009E6074" w:rsidP="00030921">
      <w:pPr>
        <w:numPr>
          <w:ilvl w:val="0"/>
          <w:numId w:val="6"/>
        </w:numPr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 водоснабжении населения.</w:t>
      </w:r>
    </w:p>
    <w:p w:rsidR="009E6074" w:rsidRDefault="009E6074" w:rsidP="00030921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30921">
        <w:rPr>
          <w:rFonts w:ascii="Times New Roman CYR" w:hAnsi="Times New Roman CYR" w:cs="Times New Roman CYR"/>
          <w:sz w:val="26"/>
          <w:szCs w:val="26"/>
        </w:rPr>
        <w:t xml:space="preserve">Докладчики: Рудая Н.А., глава сельского поселения, </w:t>
      </w:r>
      <w:r>
        <w:rPr>
          <w:rFonts w:ascii="Times New Roman CYR" w:hAnsi="Times New Roman CYR" w:cs="Times New Roman CYR"/>
          <w:sz w:val="26"/>
          <w:szCs w:val="26"/>
        </w:rPr>
        <w:t>Захарцева Т.Г., ген</w:t>
      </w:r>
      <w:r>
        <w:rPr>
          <w:rFonts w:ascii="Times New Roman CYR" w:hAnsi="Times New Roman CYR" w:cs="Times New Roman CYR"/>
          <w:sz w:val="26"/>
          <w:szCs w:val="26"/>
        </w:rPr>
        <w:t>е</w:t>
      </w:r>
      <w:r>
        <w:rPr>
          <w:rFonts w:ascii="Times New Roman CYR" w:hAnsi="Times New Roman CYR" w:cs="Times New Roman CYR"/>
          <w:sz w:val="26"/>
          <w:szCs w:val="26"/>
        </w:rPr>
        <w:t xml:space="preserve">ральный директор ООО «ЖКХ Пуир», </w:t>
      </w:r>
      <w:r w:rsidRPr="00030921">
        <w:rPr>
          <w:rFonts w:ascii="Times New Roman CYR" w:hAnsi="Times New Roman CYR" w:cs="Times New Roman CYR"/>
          <w:sz w:val="26"/>
          <w:szCs w:val="26"/>
        </w:rPr>
        <w:t>специалисты администрации сельского п</w:t>
      </w:r>
      <w:r w:rsidRPr="00030921">
        <w:rPr>
          <w:rFonts w:ascii="Times New Roman CYR" w:hAnsi="Times New Roman CYR" w:cs="Times New Roman CYR"/>
          <w:sz w:val="26"/>
          <w:szCs w:val="26"/>
        </w:rPr>
        <w:t>о</w:t>
      </w:r>
      <w:r w:rsidRPr="00030921">
        <w:rPr>
          <w:rFonts w:ascii="Times New Roman CYR" w:hAnsi="Times New Roman CYR" w:cs="Times New Roman CYR"/>
          <w:sz w:val="26"/>
          <w:szCs w:val="26"/>
        </w:rPr>
        <w:t>селения, депутаты Совета депутатов сельского поселения.</w:t>
      </w:r>
    </w:p>
    <w:p w:rsidR="009E6074" w:rsidRDefault="009E6074" w:rsidP="00030921">
      <w:pPr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Присутствовали приглашенные жители поселения: 26 человек.</w:t>
      </w:r>
    </w:p>
    <w:p w:rsidR="009E6074" w:rsidRPr="00154904" w:rsidRDefault="009E6074" w:rsidP="00030921">
      <w:pPr>
        <w:pStyle w:val="BodyText2"/>
        <w:widowControl w:val="0"/>
        <w:rPr>
          <w:rFonts w:ascii="Times New Roman CYR" w:hAnsi="Times New Roman CYR" w:cs="Times New Roman CYR"/>
          <w:sz w:val="26"/>
          <w:szCs w:val="28"/>
        </w:rPr>
      </w:pPr>
      <w:r w:rsidRPr="00154904">
        <w:rPr>
          <w:rFonts w:ascii="Times New Roman CYR" w:hAnsi="Times New Roman CYR" w:cs="Times New Roman CYR"/>
          <w:sz w:val="26"/>
          <w:szCs w:val="28"/>
        </w:rPr>
        <w:t xml:space="preserve">В течение года администрация публиковала информацию о деятельности органов местного самоуправления через местную газету «Амурский лиман», Сборник нормативно-правовых актов Пуирского сельского поселения, размещала информацию на сайте администрации Николаевского муниципального района. </w:t>
      </w:r>
    </w:p>
    <w:p w:rsidR="009E6074" w:rsidRPr="00154904" w:rsidRDefault="009E6074" w:rsidP="00B52D16">
      <w:pPr>
        <w:pStyle w:val="BodyText2"/>
        <w:widowControl w:val="0"/>
        <w:ind w:firstLine="720"/>
        <w:rPr>
          <w:sz w:val="26"/>
        </w:rPr>
      </w:pPr>
      <w:r w:rsidRPr="00154904">
        <w:rPr>
          <w:rFonts w:ascii="Times New Roman CYR" w:hAnsi="Times New Roman CYR" w:cs="Times New Roman CYR"/>
          <w:sz w:val="26"/>
          <w:szCs w:val="28"/>
        </w:rPr>
        <w:t>В 2014 году</w:t>
      </w:r>
      <w:r w:rsidRPr="00154904">
        <w:rPr>
          <w:sz w:val="26"/>
        </w:rPr>
        <w:t xml:space="preserve"> в 7 номерах Сборников нормативно-правовых актов Пуирского сельского поселения и 8 приложениях к нему размещены нормативные правовые акты Совета депутатов сельского поселения, администрации сельского поселения и главы (решения, постановления и распоряжения администрации, распоряжения главы, решения комиссии по ЧС).</w:t>
      </w:r>
    </w:p>
    <w:p w:rsidR="009E6074" w:rsidRDefault="009E6074" w:rsidP="00B52D16">
      <w:pPr>
        <w:ind w:firstLine="720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9E6074" w:rsidRDefault="009E6074" w:rsidP="00575820">
      <w:pPr>
        <w:numPr>
          <w:ilvl w:val="0"/>
          <w:numId w:val="9"/>
        </w:numPr>
        <w:rPr>
          <w:rFonts w:ascii="Times New Roman CYR" w:hAnsi="Times New Roman CYR" w:cs="Times New Roman CYR"/>
          <w:sz w:val="26"/>
          <w:szCs w:val="26"/>
        </w:rPr>
      </w:pPr>
      <w:r w:rsidRPr="00DC73FD">
        <w:rPr>
          <w:rFonts w:ascii="Times New Roman CYR" w:hAnsi="Times New Roman CYR" w:cs="Times New Roman CYR"/>
          <w:b/>
          <w:sz w:val="26"/>
          <w:szCs w:val="26"/>
        </w:rPr>
        <w:t>Организация работы с обращениями граждан</w:t>
      </w:r>
      <w:r>
        <w:rPr>
          <w:rFonts w:ascii="Times New Roman CYR" w:hAnsi="Times New Roman CYR" w:cs="Times New Roman CYR"/>
          <w:sz w:val="26"/>
          <w:szCs w:val="26"/>
        </w:rPr>
        <w:t xml:space="preserve"> за 2014 год:</w:t>
      </w:r>
    </w:p>
    <w:p w:rsidR="009E6074" w:rsidRDefault="009E6074" w:rsidP="00925275">
      <w:pPr>
        <w:ind w:left="1080"/>
        <w:rPr>
          <w:rFonts w:ascii="Times New Roman CYR" w:hAnsi="Times New Roman CYR" w:cs="Times New Roman CYR"/>
          <w:sz w:val="26"/>
          <w:szCs w:val="26"/>
        </w:rPr>
      </w:pPr>
    </w:p>
    <w:p w:rsidR="009E6074" w:rsidRPr="00A31A84" w:rsidRDefault="009E6074" w:rsidP="00925275">
      <w:pPr>
        <w:ind w:firstLine="709"/>
        <w:jc w:val="both"/>
        <w:rPr>
          <w:sz w:val="26"/>
          <w:szCs w:val="28"/>
        </w:rPr>
      </w:pPr>
      <w:r w:rsidRPr="00A31A84">
        <w:rPr>
          <w:sz w:val="26"/>
          <w:szCs w:val="28"/>
        </w:rPr>
        <w:t xml:space="preserve">Работа с обращениями граждан в администрации </w:t>
      </w:r>
      <w:r>
        <w:rPr>
          <w:sz w:val="26"/>
          <w:szCs w:val="28"/>
        </w:rPr>
        <w:t>Пуирского сельского п</w:t>
      </w:r>
      <w:r>
        <w:rPr>
          <w:sz w:val="26"/>
          <w:szCs w:val="28"/>
        </w:rPr>
        <w:t>о</w:t>
      </w:r>
      <w:r>
        <w:rPr>
          <w:sz w:val="26"/>
          <w:szCs w:val="28"/>
        </w:rPr>
        <w:t>селения</w:t>
      </w:r>
      <w:r w:rsidRPr="00A31A84">
        <w:rPr>
          <w:sz w:val="26"/>
          <w:szCs w:val="28"/>
        </w:rPr>
        <w:t xml:space="preserve"> осуществляется в соответствии с Федеральным законом № 59 от 02.05.2006 «О порядке рассмотрения обращений граждан Российской Федер</w:t>
      </w:r>
      <w:r w:rsidRPr="00A31A84">
        <w:rPr>
          <w:sz w:val="26"/>
          <w:szCs w:val="28"/>
        </w:rPr>
        <w:t>а</w:t>
      </w:r>
      <w:r w:rsidRPr="00A31A84">
        <w:rPr>
          <w:sz w:val="26"/>
          <w:szCs w:val="28"/>
        </w:rPr>
        <w:t>ции», Федеральным законом № 131 от 06.10.2003 «Об общих принципах орган</w:t>
      </w:r>
      <w:r w:rsidRPr="00A31A84">
        <w:rPr>
          <w:sz w:val="26"/>
          <w:szCs w:val="28"/>
        </w:rPr>
        <w:t>и</w:t>
      </w:r>
      <w:r w:rsidRPr="00A31A84">
        <w:rPr>
          <w:sz w:val="26"/>
          <w:szCs w:val="28"/>
        </w:rPr>
        <w:t xml:space="preserve">зации местного самоуправления в Российской Федерации», </w:t>
      </w:r>
      <w:r>
        <w:rPr>
          <w:sz w:val="26"/>
          <w:szCs w:val="28"/>
        </w:rPr>
        <w:t>Положением о поря</w:t>
      </w:r>
      <w:r>
        <w:rPr>
          <w:sz w:val="26"/>
          <w:szCs w:val="28"/>
        </w:rPr>
        <w:t>д</w:t>
      </w:r>
      <w:r>
        <w:rPr>
          <w:sz w:val="26"/>
          <w:szCs w:val="28"/>
        </w:rPr>
        <w:t>ке рассмотрения обращений граждан, поступивших в администрацию</w:t>
      </w:r>
      <w:r w:rsidRPr="00A31A84">
        <w:rPr>
          <w:sz w:val="26"/>
          <w:szCs w:val="28"/>
        </w:rPr>
        <w:t xml:space="preserve"> </w:t>
      </w:r>
      <w:r>
        <w:rPr>
          <w:sz w:val="26"/>
          <w:szCs w:val="28"/>
        </w:rPr>
        <w:t>Пуирского сельского поселения</w:t>
      </w:r>
      <w:r w:rsidRPr="00A31A84">
        <w:rPr>
          <w:sz w:val="26"/>
          <w:szCs w:val="28"/>
        </w:rPr>
        <w:t xml:space="preserve">, утвержденным постановлением администрации </w:t>
      </w:r>
      <w:r>
        <w:rPr>
          <w:sz w:val="26"/>
          <w:szCs w:val="28"/>
        </w:rPr>
        <w:t>сельского поселения от 21</w:t>
      </w:r>
      <w:r w:rsidRPr="00A31A84">
        <w:rPr>
          <w:sz w:val="26"/>
          <w:szCs w:val="28"/>
        </w:rPr>
        <w:t>.</w:t>
      </w:r>
      <w:r>
        <w:rPr>
          <w:sz w:val="26"/>
          <w:szCs w:val="28"/>
        </w:rPr>
        <w:t>10.2013</w:t>
      </w:r>
      <w:r w:rsidRPr="00A31A84">
        <w:rPr>
          <w:sz w:val="26"/>
          <w:szCs w:val="28"/>
        </w:rPr>
        <w:t xml:space="preserve"> № </w:t>
      </w:r>
      <w:r>
        <w:rPr>
          <w:sz w:val="26"/>
          <w:szCs w:val="28"/>
        </w:rPr>
        <w:t>62-па, Тематическим классификатором обращений и запросов граждан в администрации Пуирского сельского поселения, утвержде</w:t>
      </w:r>
      <w:r>
        <w:rPr>
          <w:sz w:val="26"/>
          <w:szCs w:val="28"/>
        </w:rPr>
        <w:t>н</w:t>
      </w:r>
      <w:r>
        <w:rPr>
          <w:sz w:val="26"/>
          <w:szCs w:val="28"/>
        </w:rPr>
        <w:t>ным распоряжением администрации сельского поселения от 30.07.2014 № 26-ра.</w:t>
      </w:r>
    </w:p>
    <w:p w:rsidR="009E6074" w:rsidRDefault="009E6074" w:rsidP="00925275">
      <w:pPr>
        <w:ind w:firstLine="709"/>
        <w:jc w:val="both"/>
        <w:rPr>
          <w:sz w:val="28"/>
          <w:szCs w:val="28"/>
        </w:rPr>
      </w:pPr>
      <w:r w:rsidRPr="00A31A84">
        <w:rPr>
          <w:sz w:val="26"/>
          <w:szCs w:val="28"/>
        </w:rPr>
        <w:t>Ответственность за работу с обращениями граждан, организацию личного приема, контроль за соблюдением сроков рассмотрения, ведение делопроизводс</w:t>
      </w:r>
      <w:r w:rsidRPr="00A31A84">
        <w:rPr>
          <w:sz w:val="26"/>
          <w:szCs w:val="28"/>
        </w:rPr>
        <w:t>т</w:t>
      </w:r>
      <w:r w:rsidRPr="00A31A84">
        <w:rPr>
          <w:sz w:val="26"/>
          <w:szCs w:val="28"/>
        </w:rPr>
        <w:t xml:space="preserve">ва возложены на </w:t>
      </w:r>
      <w:r>
        <w:rPr>
          <w:sz w:val="26"/>
          <w:szCs w:val="28"/>
        </w:rPr>
        <w:t>с</w:t>
      </w:r>
      <w:r w:rsidRPr="00A31A84">
        <w:rPr>
          <w:sz w:val="26"/>
          <w:szCs w:val="28"/>
        </w:rPr>
        <w:t xml:space="preserve">пециалиста </w:t>
      </w:r>
      <w:r>
        <w:rPr>
          <w:sz w:val="26"/>
          <w:szCs w:val="28"/>
        </w:rPr>
        <w:t xml:space="preserve">1 категории по </w:t>
      </w:r>
      <w:r w:rsidRPr="00A31A84">
        <w:rPr>
          <w:sz w:val="26"/>
          <w:szCs w:val="28"/>
        </w:rPr>
        <w:t xml:space="preserve">общим вопросам администрации </w:t>
      </w:r>
      <w:r>
        <w:rPr>
          <w:sz w:val="26"/>
          <w:szCs w:val="28"/>
        </w:rPr>
        <w:t>сельского поселения</w:t>
      </w:r>
      <w:r w:rsidRPr="00A31A84">
        <w:rPr>
          <w:sz w:val="26"/>
          <w:szCs w:val="28"/>
        </w:rPr>
        <w:t>.</w:t>
      </w:r>
      <w:r w:rsidRPr="00C67B50">
        <w:rPr>
          <w:sz w:val="28"/>
          <w:szCs w:val="28"/>
        </w:rPr>
        <w:t xml:space="preserve"> </w:t>
      </w:r>
    </w:p>
    <w:p w:rsidR="009E6074" w:rsidRDefault="009E6074" w:rsidP="00925275">
      <w:pPr>
        <w:ind w:firstLine="709"/>
        <w:jc w:val="both"/>
        <w:rPr>
          <w:sz w:val="26"/>
          <w:szCs w:val="28"/>
        </w:rPr>
      </w:pPr>
      <w:r w:rsidRPr="00C67B50">
        <w:rPr>
          <w:sz w:val="26"/>
          <w:szCs w:val="28"/>
        </w:rPr>
        <w:t>Поступившие обращения в письменной форме, а также предоставленные на личном приеме изучаются, проверяются на повторность, аннотируются и регис</w:t>
      </w:r>
      <w:r w:rsidRPr="00C67B50">
        <w:rPr>
          <w:sz w:val="26"/>
          <w:szCs w:val="28"/>
        </w:rPr>
        <w:t>т</w:t>
      </w:r>
      <w:r w:rsidRPr="00C67B50">
        <w:rPr>
          <w:sz w:val="26"/>
          <w:szCs w:val="28"/>
        </w:rPr>
        <w:t>рируются в автоматизированной системе учета. На каждое поступившее обращ</w:t>
      </w:r>
      <w:r w:rsidRPr="00C67B50">
        <w:rPr>
          <w:sz w:val="26"/>
          <w:szCs w:val="28"/>
        </w:rPr>
        <w:t>е</w:t>
      </w:r>
      <w:r w:rsidRPr="00C67B50">
        <w:rPr>
          <w:sz w:val="26"/>
          <w:szCs w:val="28"/>
        </w:rPr>
        <w:t>ние заводится учетная карточка. Зарегистрированные обращения вместе с сопр</w:t>
      </w:r>
      <w:r w:rsidRPr="00C67B50">
        <w:rPr>
          <w:sz w:val="26"/>
          <w:szCs w:val="28"/>
        </w:rPr>
        <w:t>о</w:t>
      </w:r>
      <w:r w:rsidRPr="00C67B50">
        <w:rPr>
          <w:sz w:val="26"/>
          <w:szCs w:val="28"/>
        </w:rPr>
        <w:t xml:space="preserve">водительными документами и учетной карточкой направляются главе </w:t>
      </w:r>
      <w:r>
        <w:rPr>
          <w:sz w:val="26"/>
          <w:szCs w:val="28"/>
        </w:rPr>
        <w:t>сельского поселения</w:t>
      </w:r>
      <w:r w:rsidRPr="00C67B50">
        <w:rPr>
          <w:sz w:val="26"/>
          <w:szCs w:val="28"/>
        </w:rPr>
        <w:t xml:space="preserve"> для принятия решения. Основанием начала </w:t>
      </w:r>
      <w:r>
        <w:rPr>
          <w:sz w:val="26"/>
          <w:szCs w:val="28"/>
        </w:rPr>
        <w:t>рассмотрения обращений граждан</w:t>
      </w:r>
      <w:r w:rsidRPr="00C67B50">
        <w:rPr>
          <w:sz w:val="26"/>
          <w:szCs w:val="28"/>
        </w:rPr>
        <w:t xml:space="preserve"> является направление обращения исполнителю и принятие решений по нему.</w:t>
      </w:r>
    </w:p>
    <w:p w:rsidR="009E6074" w:rsidRDefault="009E6074" w:rsidP="0092527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2014 году в администрацию сельского поселения поступило 14 обращ</w:t>
      </w:r>
      <w:r>
        <w:rPr>
          <w:sz w:val="26"/>
          <w:szCs w:val="28"/>
        </w:rPr>
        <w:t>е</w:t>
      </w:r>
      <w:r>
        <w:rPr>
          <w:sz w:val="26"/>
          <w:szCs w:val="28"/>
        </w:rPr>
        <w:t>ний граждан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8"/>
          </w:rPr>
          <w:t>2013 г</w:t>
        </w:r>
      </w:smartTag>
      <w:r>
        <w:rPr>
          <w:sz w:val="26"/>
          <w:szCs w:val="28"/>
        </w:rPr>
        <w:t>. – 28), из них 3 письменных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8"/>
          </w:rPr>
          <w:t>2013 г</w:t>
        </w:r>
      </w:smartTag>
      <w:r>
        <w:rPr>
          <w:sz w:val="26"/>
          <w:szCs w:val="28"/>
        </w:rPr>
        <w:t>. – 10) и 11 устных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8"/>
          </w:rPr>
          <w:t>2013 г</w:t>
        </w:r>
      </w:smartTag>
      <w:r>
        <w:rPr>
          <w:sz w:val="26"/>
          <w:szCs w:val="28"/>
        </w:rPr>
        <w:t>. – 18). В электронном виде обращения не поступали. Количество вопросов, п</w:t>
      </w:r>
      <w:r>
        <w:rPr>
          <w:sz w:val="26"/>
          <w:szCs w:val="28"/>
        </w:rPr>
        <w:t>о</w:t>
      </w:r>
      <w:r>
        <w:rPr>
          <w:sz w:val="26"/>
          <w:szCs w:val="28"/>
        </w:rPr>
        <w:t>ставленных в обращениях 14.</w:t>
      </w:r>
    </w:p>
    <w:p w:rsidR="009E6074" w:rsidRDefault="009E6074" w:rsidP="0092527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Большую часть составляют заявления граждан по вопросам некачественной телефонной связи или её отсутствия, необоснованном отключении абонентских телефонных номеров – 5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8"/>
          </w:rPr>
          <w:t>2013 г</w:t>
        </w:r>
      </w:smartTag>
      <w:r>
        <w:rPr>
          <w:sz w:val="26"/>
          <w:szCs w:val="28"/>
        </w:rPr>
        <w:t xml:space="preserve">. - 5). По сравнению с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8"/>
          </w:rPr>
          <w:t>2013 г</w:t>
        </w:r>
      </w:smartTag>
      <w:r>
        <w:rPr>
          <w:sz w:val="26"/>
          <w:szCs w:val="28"/>
        </w:rPr>
        <w:t>.</w:t>
      </w:r>
      <w:r w:rsidRPr="005F1DA6">
        <w:rPr>
          <w:sz w:val="26"/>
          <w:szCs w:val="28"/>
        </w:rPr>
        <w:t xml:space="preserve"> </w:t>
      </w:r>
      <w:r>
        <w:rPr>
          <w:sz w:val="26"/>
          <w:szCs w:val="28"/>
        </w:rPr>
        <w:t>вопросы некачес</w:t>
      </w:r>
      <w:r>
        <w:rPr>
          <w:sz w:val="26"/>
          <w:szCs w:val="28"/>
        </w:rPr>
        <w:t>т</w:t>
      </w:r>
      <w:r>
        <w:rPr>
          <w:sz w:val="26"/>
          <w:szCs w:val="28"/>
        </w:rPr>
        <w:t>венной телефонной связи остаются очень актуальными.</w:t>
      </w:r>
    </w:p>
    <w:p w:rsidR="009E6074" w:rsidRDefault="009E6074" w:rsidP="0092527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Второй по величине блок вопросов составляют проблемы жилья и комм</w:t>
      </w:r>
      <w:r>
        <w:rPr>
          <w:sz w:val="26"/>
          <w:szCs w:val="28"/>
        </w:rPr>
        <w:t>у</w:t>
      </w:r>
      <w:r>
        <w:rPr>
          <w:sz w:val="26"/>
          <w:szCs w:val="28"/>
        </w:rPr>
        <w:t>нально-бытовых услуг - 5: по вопросам оформления жилья в собственность и р</w:t>
      </w:r>
      <w:r>
        <w:rPr>
          <w:sz w:val="26"/>
          <w:szCs w:val="28"/>
        </w:rPr>
        <w:t>е</w:t>
      </w:r>
      <w:r>
        <w:rPr>
          <w:sz w:val="26"/>
          <w:szCs w:val="28"/>
        </w:rPr>
        <w:t>гистрации по месту жительства – 2, коммунального обслуживания – 3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8"/>
          </w:rPr>
          <w:t>2013 г</w:t>
        </w:r>
      </w:smartTag>
      <w:r>
        <w:rPr>
          <w:sz w:val="26"/>
          <w:szCs w:val="28"/>
        </w:rPr>
        <w:t>. – 2).</w:t>
      </w:r>
      <w:r w:rsidRPr="00E47008">
        <w:rPr>
          <w:sz w:val="26"/>
          <w:szCs w:val="28"/>
        </w:rPr>
        <w:t xml:space="preserve"> </w:t>
      </w:r>
    </w:p>
    <w:p w:rsidR="009E6074" w:rsidRDefault="009E6074" w:rsidP="0092527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Поступали обращения от граждан по нерегулярной работе почтовой связи – 1; по оформлению документов на опекунство по уходу за престарелым – 1; по оформлению документов на предоставление субсидии на содержание домашнего хозяйства – 1; по вопросам защиты прав несовершеннолетних и защите их прав - 1.</w:t>
      </w:r>
    </w:p>
    <w:p w:rsidR="009E6074" w:rsidRDefault="009E6074" w:rsidP="0092527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администрации сельского поселения ведется постоянный контроль за с</w:t>
      </w:r>
      <w:r>
        <w:rPr>
          <w:sz w:val="26"/>
          <w:szCs w:val="28"/>
        </w:rPr>
        <w:t>о</w:t>
      </w:r>
      <w:r>
        <w:rPr>
          <w:sz w:val="26"/>
          <w:szCs w:val="28"/>
        </w:rPr>
        <w:t>блюдением сроков и качественным исполнением обращений граждан непосредс</w:t>
      </w:r>
      <w:r>
        <w:rPr>
          <w:sz w:val="26"/>
          <w:szCs w:val="28"/>
        </w:rPr>
        <w:t>т</w:t>
      </w:r>
      <w:r>
        <w:rPr>
          <w:sz w:val="26"/>
          <w:szCs w:val="28"/>
        </w:rPr>
        <w:t xml:space="preserve">венно главой администрации сельского поселения. </w:t>
      </w:r>
    </w:p>
    <w:p w:rsidR="009E6074" w:rsidRDefault="009E6074" w:rsidP="00925275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Обсуждено вопросов, связанных с состоянием дел по рассмотрению обр</w:t>
      </w:r>
      <w:r>
        <w:rPr>
          <w:sz w:val="26"/>
          <w:szCs w:val="28"/>
        </w:rPr>
        <w:t>а</w:t>
      </w:r>
      <w:r>
        <w:rPr>
          <w:sz w:val="26"/>
          <w:szCs w:val="28"/>
        </w:rPr>
        <w:t>щений граждан в 2014 году: на совещаниях при главе – 2; на аппаратных совещ</w:t>
      </w:r>
      <w:r>
        <w:rPr>
          <w:sz w:val="26"/>
          <w:szCs w:val="28"/>
        </w:rPr>
        <w:t>а</w:t>
      </w:r>
      <w:r>
        <w:rPr>
          <w:sz w:val="26"/>
          <w:szCs w:val="28"/>
        </w:rPr>
        <w:t>ниях – 2; на информационных встречах с населением – 2; на заседаниях Совета депутатов – 1.</w:t>
      </w:r>
    </w:p>
    <w:p w:rsidR="009E6074" w:rsidRDefault="009E6074" w:rsidP="00925275">
      <w:pPr>
        <w:jc w:val="both"/>
      </w:pPr>
    </w:p>
    <w:p w:rsidR="009E6074" w:rsidRDefault="009E6074" w:rsidP="00B52D16">
      <w:pPr>
        <w:ind w:firstLine="72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6</w:t>
      </w:r>
      <w:r w:rsidRPr="006862A2">
        <w:rPr>
          <w:rFonts w:ascii="Times New Roman CYR" w:hAnsi="Times New Roman CYR" w:cs="Times New Roman CYR"/>
          <w:b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>Организация работы с кадрами:</w:t>
      </w:r>
    </w:p>
    <w:p w:rsidR="009E6074" w:rsidRPr="0091568C" w:rsidRDefault="009E6074" w:rsidP="00E759DA">
      <w:pPr>
        <w:pStyle w:val="BodyTextIndent2"/>
        <w:jc w:val="center"/>
        <w:rPr>
          <w:sz w:val="26"/>
        </w:rPr>
      </w:pPr>
      <w:r w:rsidRPr="0091568C">
        <w:rPr>
          <w:sz w:val="26"/>
        </w:rPr>
        <w:t>Структура администрации Пуирского сельского поселения: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162"/>
        <w:gridCol w:w="1618"/>
        <w:gridCol w:w="2880"/>
      </w:tblGrid>
      <w:tr w:rsidR="009E6074" w:rsidTr="003927B7">
        <w:trPr>
          <w:cantSplit/>
        </w:trPr>
        <w:tc>
          <w:tcPr>
            <w:tcW w:w="9288" w:type="dxa"/>
            <w:gridSpan w:val="4"/>
          </w:tcPr>
          <w:p w:rsidR="009E6074" w:rsidRDefault="009E6074" w:rsidP="003927B7">
            <w:pPr>
              <w:spacing w:line="220" w:lineRule="exact"/>
              <w:jc w:val="center"/>
            </w:pPr>
            <w:r>
              <w:t>Глава администрации Пуирского сельского поселения</w:t>
            </w:r>
          </w:p>
          <w:p w:rsidR="009E6074" w:rsidRDefault="009E6074" w:rsidP="003927B7">
            <w:pPr>
              <w:spacing w:line="220" w:lineRule="exact"/>
            </w:pPr>
          </w:p>
        </w:tc>
      </w:tr>
      <w:tr w:rsidR="009E6074" w:rsidTr="003927B7">
        <w:trPr>
          <w:cantSplit/>
          <w:trHeight w:val="1549"/>
        </w:trPr>
        <w:tc>
          <w:tcPr>
            <w:tcW w:w="2628" w:type="dxa"/>
          </w:tcPr>
          <w:p w:rsidR="009E6074" w:rsidRPr="007A775E" w:rsidRDefault="009E6074" w:rsidP="003927B7">
            <w:pPr>
              <w:jc w:val="center"/>
            </w:pPr>
            <w:r w:rsidRPr="007A775E">
              <w:t>Главный бухгалтер</w:t>
            </w:r>
          </w:p>
          <w:p w:rsidR="009E6074" w:rsidRDefault="009E6074" w:rsidP="003927B7">
            <w:pPr>
              <w:jc w:val="center"/>
            </w:pPr>
            <w:r w:rsidRPr="007A775E">
              <w:t xml:space="preserve">специалист </w:t>
            </w:r>
          </w:p>
          <w:p w:rsidR="009E6074" w:rsidRPr="007A775E" w:rsidRDefault="009E6074" w:rsidP="003927B7">
            <w:pPr>
              <w:jc w:val="center"/>
            </w:pPr>
            <w:r w:rsidRPr="007A775E">
              <w:rPr>
                <w:lang w:val="en-US"/>
              </w:rPr>
              <w:t>I</w:t>
            </w:r>
            <w:r w:rsidRPr="007A775E">
              <w:t xml:space="preserve"> категории </w:t>
            </w:r>
          </w:p>
          <w:p w:rsidR="009E6074" w:rsidRPr="007A775E" w:rsidRDefault="009E6074" w:rsidP="003927B7">
            <w:pPr>
              <w:jc w:val="center"/>
            </w:pPr>
            <w:r w:rsidRPr="007A775E">
              <w:t>(1 ставка)</w:t>
            </w:r>
          </w:p>
          <w:p w:rsidR="009E6074" w:rsidRDefault="009E6074" w:rsidP="003927B7">
            <w:pPr>
              <w:spacing w:line="220" w:lineRule="exact"/>
            </w:pPr>
          </w:p>
        </w:tc>
        <w:tc>
          <w:tcPr>
            <w:tcW w:w="3780" w:type="dxa"/>
            <w:gridSpan w:val="2"/>
          </w:tcPr>
          <w:p w:rsidR="009E6074" w:rsidRPr="007A775E" w:rsidRDefault="009E6074" w:rsidP="003927B7">
            <w:pPr>
              <w:jc w:val="center"/>
            </w:pPr>
            <w:r w:rsidRPr="007A775E">
              <w:t xml:space="preserve">Специалист </w:t>
            </w:r>
            <w:r w:rsidRPr="007A775E">
              <w:rPr>
                <w:lang w:val="en-US"/>
              </w:rPr>
              <w:t>I</w:t>
            </w:r>
            <w:r w:rsidRPr="007A775E">
              <w:t xml:space="preserve"> категории по общим вопросам</w:t>
            </w:r>
          </w:p>
          <w:p w:rsidR="009E6074" w:rsidRPr="007A775E" w:rsidRDefault="009E6074" w:rsidP="003927B7">
            <w:pPr>
              <w:jc w:val="center"/>
            </w:pPr>
            <w:r w:rsidRPr="007A775E">
              <w:t>(1 ставка):</w:t>
            </w:r>
          </w:p>
          <w:p w:rsidR="009E6074" w:rsidRDefault="009E6074" w:rsidP="003927B7">
            <w:pPr>
              <w:jc w:val="center"/>
            </w:pPr>
            <w:r w:rsidRPr="007A775E">
              <w:t xml:space="preserve">- ведение делопроизводства и </w:t>
            </w:r>
          </w:p>
          <w:p w:rsidR="009E6074" w:rsidRPr="007A775E" w:rsidRDefault="009E6074" w:rsidP="003927B7">
            <w:pPr>
              <w:jc w:val="center"/>
            </w:pPr>
            <w:r w:rsidRPr="007A775E">
              <w:t>архива;</w:t>
            </w:r>
          </w:p>
          <w:p w:rsidR="009E6074" w:rsidRPr="007A775E" w:rsidRDefault="009E6074" w:rsidP="003927B7">
            <w:pPr>
              <w:jc w:val="center"/>
            </w:pPr>
            <w:r w:rsidRPr="007A775E">
              <w:t>- осуществление нотариальных действий</w:t>
            </w:r>
          </w:p>
          <w:p w:rsidR="009E6074" w:rsidRDefault="009E6074" w:rsidP="003927B7">
            <w:pPr>
              <w:spacing w:line="220" w:lineRule="exact"/>
              <w:jc w:val="center"/>
            </w:pPr>
            <w:r>
              <w:t>- ведение ЗАГС, ВУС</w:t>
            </w:r>
          </w:p>
        </w:tc>
        <w:tc>
          <w:tcPr>
            <w:tcW w:w="2880" w:type="dxa"/>
          </w:tcPr>
          <w:p w:rsidR="009E6074" w:rsidRPr="007A775E" w:rsidRDefault="009E6074" w:rsidP="003927B7">
            <w:pPr>
              <w:jc w:val="center"/>
            </w:pPr>
            <w:r w:rsidRPr="007A775E">
              <w:t xml:space="preserve">Специалист </w:t>
            </w:r>
            <w:r w:rsidRPr="007A775E">
              <w:rPr>
                <w:lang w:val="en-US"/>
              </w:rPr>
              <w:t>II</w:t>
            </w:r>
            <w:r w:rsidRPr="007A775E">
              <w:t xml:space="preserve"> категории</w:t>
            </w:r>
          </w:p>
          <w:p w:rsidR="009E6074" w:rsidRPr="007A775E" w:rsidRDefault="009E6074" w:rsidP="003927B7">
            <w:pPr>
              <w:jc w:val="center"/>
            </w:pPr>
            <w:r w:rsidRPr="007A775E">
              <w:t>(0,5 ставки)</w:t>
            </w:r>
          </w:p>
          <w:p w:rsidR="009E6074" w:rsidRDefault="009E6074" w:rsidP="003927B7">
            <w:pPr>
              <w:jc w:val="center"/>
            </w:pPr>
            <w:r w:rsidRPr="007A775E">
              <w:t>(ведение вопросов по</w:t>
            </w:r>
          </w:p>
          <w:p w:rsidR="009E6074" w:rsidRPr="007A775E" w:rsidRDefault="009E6074" w:rsidP="003927B7">
            <w:pPr>
              <w:jc w:val="center"/>
            </w:pPr>
            <w:r w:rsidRPr="007A775E">
              <w:t>землеустройству, имущ</w:t>
            </w:r>
            <w:r w:rsidRPr="007A775E">
              <w:t>е</w:t>
            </w:r>
            <w:r w:rsidRPr="007A775E">
              <w:t>ству)</w:t>
            </w:r>
          </w:p>
          <w:p w:rsidR="009E6074" w:rsidRDefault="009E6074" w:rsidP="003927B7">
            <w:pPr>
              <w:spacing w:line="220" w:lineRule="exact"/>
              <w:jc w:val="center"/>
            </w:pPr>
          </w:p>
        </w:tc>
      </w:tr>
      <w:tr w:rsidR="009E6074" w:rsidTr="003927B7">
        <w:trPr>
          <w:cantSplit/>
          <w:trHeight w:val="86"/>
        </w:trPr>
        <w:tc>
          <w:tcPr>
            <w:tcW w:w="4790" w:type="dxa"/>
            <w:gridSpan w:val="2"/>
          </w:tcPr>
          <w:p w:rsidR="009E6074" w:rsidRPr="002F3FA3" w:rsidRDefault="009E6074" w:rsidP="003927B7">
            <w:pPr>
              <w:jc w:val="center"/>
            </w:pPr>
            <w:r w:rsidRPr="002F3FA3">
              <w:t>Сторож</w:t>
            </w:r>
            <w:r>
              <w:t xml:space="preserve"> </w:t>
            </w:r>
            <w:r w:rsidRPr="002F3FA3">
              <w:t xml:space="preserve">(2,3 ставки) </w:t>
            </w:r>
          </w:p>
        </w:tc>
        <w:tc>
          <w:tcPr>
            <w:tcW w:w="4498" w:type="dxa"/>
            <w:gridSpan w:val="2"/>
          </w:tcPr>
          <w:p w:rsidR="009E6074" w:rsidRPr="002F3FA3" w:rsidRDefault="009E6074" w:rsidP="003927B7">
            <w:pPr>
              <w:jc w:val="center"/>
            </w:pPr>
            <w:r w:rsidRPr="002F3FA3">
              <w:t>Уборщица</w:t>
            </w:r>
            <w:r>
              <w:t xml:space="preserve"> </w:t>
            </w:r>
            <w:r w:rsidRPr="002F3FA3">
              <w:t xml:space="preserve">(0,5 ставки) </w:t>
            </w:r>
          </w:p>
        </w:tc>
      </w:tr>
    </w:tbl>
    <w:p w:rsidR="009E6074" w:rsidRDefault="009E6074" w:rsidP="00B52D16">
      <w:pPr>
        <w:widowControl w:val="0"/>
        <w:shd w:val="clear" w:color="auto" w:fill="FFFFFF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E6074" w:rsidRDefault="009E6074" w:rsidP="00B52D16">
      <w:pPr>
        <w:widowControl w:val="0"/>
        <w:shd w:val="clear" w:color="auto" w:fill="FFFFFF"/>
        <w:ind w:firstLine="720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Муниципальные служащие в течение года выезжали в г.Николаевск-на-Амуре</w:t>
      </w:r>
      <w:r w:rsidRPr="002F3FA3">
        <w:rPr>
          <w:sz w:val="26"/>
          <w:szCs w:val="26"/>
        </w:rPr>
        <w:t xml:space="preserve"> </w:t>
      </w:r>
      <w:r>
        <w:rPr>
          <w:sz w:val="26"/>
          <w:szCs w:val="26"/>
        </w:rPr>
        <w:t>для  участия в семинарах по делопроизводству и кадровой работе, по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низации работы с обращениями граждан. </w:t>
      </w:r>
    </w:p>
    <w:p w:rsidR="009E6074" w:rsidRDefault="009E6074" w:rsidP="00B52D16">
      <w:pPr>
        <w:widowControl w:val="0"/>
        <w:shd w:val="clear" w:color="auto" w:fill="FFFFFF"/>
        <w:ind w:firstLine="720"/>
        <w:jc w:val="both"/>
        <w:rPr>
          <w:bCs/>
          <w:sz w:val="26"/>
        </w:rPr>
      </w:pPr>
      <w:r>
        <w:rPr>
          <w:sz w:val="26"/>
          <w:szCs w:val="26"/>
        </w:rPr>
        <w:t>В феврале 2014 году специалист 1 категории по общим вопросам Петру</w:t>
      </w:r>
      <w:r>
        <w:rPr>
          <w:sz w:val="26"/>
          <w:szCs w:val="26"/>
        </w:rPr>
        <w:t>ш</w:t>
      </w:r>
      <w:r>
        <w:rPr>
          <w:sz w:val="26"/>
          <w:szCs w:val="26"/>
        </w:rPr>
        <w:t xml:space="preserve">кова О.О. получила диплом </w:t>
      </w:r>
      <w:r w:rsidRPr="00463735">
        <w:rPr>
          <w:bCs/>
          <w:caps/>
          <w:sz w:val="26"/>
        </w:rPr>
        <w:t>ФГБОУ</w:t>
      </w:r>
      <w:r w:rsidRPr="00463735">
        <w:rPr>
          <w:bCs/>
          <w:sz w:val="26"/>
        </w:rPr>
        <w:t xml:space="preserve"> высшего профессионального образования</w:t>
      </w:r>
      <w:r>
        <w:rPr>
          <w:bCs/>
          <w:sz w:val="26"/>
        </w:rPr>
        <w:t xml:space="preserve"> </w:t>
      </w:r>
      <w:r w:rsidRPr="00463735">
        <w:rPr>
          <w:bCs/>
          <w:sz w:val="26"/>
        </w:rPr>
        <w:t>«РАНХ</w:t>
      </w:r>
      <w:r>
        <w:rPr>
          <w:bCs/>
          <w:sz w:val="26"/>
        </w:rPr>
        <w:t xml:space="preserve"> и</w:t>
      </w:r>
      <w:r w:rsidRPr="00463735">
        <w:rPr>
          <w:bCs/>
          <w:sz w:val="26"/>
        </w:rPr>
        <w:t xml:space="preserve"> Г</w:t>
      </w:r>
      <w:r>
        <w:rPr>
          <w:bCs/>
          <w:sz w:val="26"/>
        </w:rPr>
        <w:t xml:space="preserve">ос. службы </w:t>
      </w:r>
      <w:r w:rsidRPr="00463735">
        <w:rPr>
          <w:bCs/>
          <w:sz w:val="26"/>
        </w:rPr>
        <w:t>при П</w:t>
      </w:r>
      <w:r>
        <w:rPr>
          <w:bCs/>
          <w:sz w:val="26"/>
        </w:rPr>
        <w:t xml:space="preserve">резиденте </w:t>
      </w:r>
      <w:r w:rsidRPr="00463735">
        <w:rPr>
          <w:bCs/>
          <w:sz w:val="26"/>
        </w:rPr>
        <w:t>Р</w:t>
      </w:r>
      <w:r>
        <w:rPr>
          <w:bCs/>
          <w:sz w:val="26"/>
        </w:rPr>
        <w:t>Ф</w:t>
      </w:r>
      <w:r w:rsidRPr="00463735">
        <w:rPr>
          <w:bCs/>
          <w:sz w:val="26"/>
        </w:rPr>
        <w:t>»</w:t>
      </w:r>
      <w:r>
        <w:rPr>
          <w:bCs/>
          <w:sz w:val="26"/>
        </w:rPr>
        <w:t xml:space="preserve"> </w:t>
      </w:r>
      <w:r w:rsidRPr="00463735">
        <w:rPr>
          <w:bCs/>
          <w:sz w:val="26"/>
        </w:rPr>
        <w:t>ДАЛЬНЕВОСТОЧНЫЙ ИНСТИТУТ УПРАВЛЕНИЯ</w:t>
      </w:r>
      <w:r>
        <w:rPr>
          <w:bCs/>
          <w:sz w:val="26"/>
        </w:rPr>
        <w:t>.</w:t>
      </w:r>
    </w:p>
    <w:p w:rsidR="009E6074" w:rsidRDefault="009E6074" w:rsidP="007D18A3">
      <w:pPr>
        <w:widowControl w:val="0"/>
        <w:shd w:val="clear" w:color="auto" w:fill="FFFFFF"/>
        <w:ind w:firstLine="720"/>
        <w:jc w:val="both"/>
        <w:rPr>
          <w:bCs/>
          <w:sz w:val="26"/>
        </w:rPr>
      </w:pPr>
      <w:r>
        <w:rPr>
          <w:bCs/>
          <w:sz w:val="26"/>
        </w:rPr>
        <w:t>Глава поселения Рудая Н.А. прошла курсы повышения квалификации по вопросам гражданской обороны с 30 июня по 04 июля,  с 20 по 24 октября прин</w:t>
      </w:r>
      <w:r>
        <w:rPr>
          <w:bCs/>
          <w:sz w:val="26"/>
        </w:rPr>
        <w:t>я</w:t>
      </w:r>
      <w:r>
        <w:rPr>
          <w:bCs/>
          <w:sz w:val="26"/>
        </w:rPr>
        <w:t>ла участие в краевом семинаре-совещании «Актуальные проблемы развития мес</w:t>
      </w:r>
      <w:r>
        <w:rPr>
          <w:bCs/>
          <w:sz w:val="26"/>
        </w:rPr>
        <w:t>т</w:t>
      </w:r>
      <w:r>
        <w:rPr>
          <w:bCs/>
          <w:sz w:val="26"/>
        </w:rPr>
        <w:t>ного самоуправления в Хабаровском крае» при участии Губернатора Хабаровск</w:t>
      </w:r>
      <w:r>
        <w:rPr>
          <w:bCs/>
          <w:sz w:val="26"/>
        </w:rPr>
        <w:t>о</w:t>
      </w:r>
      <w:r>
        <w:rPr>
          <w:bCs/>
          <w:sz w:val="26"/>
        </w:rPr>
        <w:t>го края.</w:t>
      </w:r>
    </w:p>
    <w:p w:rsidR="009E6074" w:rsidRPr="002F3FA3" w:rsidRDefault="009E6074" w:rsidP="00B52D16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E6074" w:rsidRDefault="009E6074" w:rsidP="00B52D16">
      <w:pPr>
        <w:ind w:firstLine="72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7</w:t>
      </w:r>
      <w:r w:rsidRPr="006862A2">
        <w:rPr>
          <w:rFonts w:ascii="Times New Roman CYR" w:hAnsi="Times New Roman CYR" w:cs="Times New Roman CYR"/>
          <w:b/>
          <w:sz w:val="26"/>
          <w:szCs w:val="26"/>
        </w:rPr>
        <w:t>. Организационная работа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: </w:t>
      </w:r>
      <w:r w:rsidRPr="006862A2">
        <w:rPr>
          <w:rFonts w:ascii="Times New Roman CYR" w:hAnsi="Times New Roman CYR" w:cs="Times New Roman CYR"/>
          <w:sz w:val="26"/>
          <w:szCs w:val="26"/>
        </w:rPr>
        <w:t>з</w:t>
      </w:r>
      <w:r>
        <w:rPr>
          <w:rFonts w:ascii="Times New Roman CYR" w:hAnsi="Times New Roman CYR" w:cs="Times New Roman CYR"/>
          <w:sz w:val="26"/>
          <w:szCs w:val="26"/>
        </w:rPr>
        <w:t xml:space="preserve">а 2014 год </w:t>
      </w:r>
    </w:p>
    <w:p w:rsidR="009E6074" w:rsidRDefault="009E6074" w:rsidP="00B52D16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376947">
        <w:rPr>
          <w:sz w:val="26"/>
          <w:szCs w:val="26"/>
        </w:rPr>
        <w:t>В течение года были подготовлены и проведены торжественные меропри</w:t>
      </w:r>
      <w:r w:rsidRPr="00376947">
        <w:rPr>
          <w:sz w:val="26"/>
          <w:szCs w:val="26"/>
        </w:rPr>
        <w:t>я</w:t>
      </w:r>
      <w:r w:rsidRPr="00376947">
        <w:rPr>
          <w:sz w:val="26"/>
          <w:szCs w:val="26"/>
        </w:rPr>
        <w:t>тия, конкурсные программы посвященные памятным и праздничным датам: к Дню Победы в ВОВ, Дню Памяти и Скорби, к 7</w:t>
      </w:r>
      <w:r>
        <w:rPr>
          <w:sz w:val="26"/>
          <w:szCs w:val="26"/>
        </w:rPr>
        <w:t>6</w:t>
      </w:r>
      <w:r w:rsidRPr="00376947">
        <w:rPr>
          <w:sz w:val="26"/>
          <w:szCs w:val="26"/>
        </w:rPr>
        <w:t>-летию образования Хабаровск</w:t>
      </w:r>
      <w:r w:rsidRPr="00376947">
        <w:rPr>
          <w:sz w:val="26"/>
          <w:szCs w:val="26"/>
        </w:rPr>
        <w:t>о</w:t>
      </w:r>
      <w:r w:rsidRPr="00376947">
        <w:rPr>
          <w:sz w:val="26"/>
          <w:szCs w:val="26"/>
        </w:rPr>
        <w:t>го края, Международному Дню Семьи и др. Проведены за отчетный период соц</w:t>
      </w:r>
      <w:r w:rsidRPr="00376947">
        <w:rPr>
          <w:sz w:val="26"/>
          <w:szCs w:val="26"/>
        </w:rPr>
        <w:t>и</w:t>
      </w:r>
      <w:r w:rsidRPr="00376947">
        <w:rPr>
          <w:sz w:val="26"/>
          <w:szCs w:val="26"/>
        </w:rPr>
        <w:t>альные, патриотические акции: «Ветеран живет рядом», «Поздравь Ветерана», «Помоги собраться в школу», «Милосердие»; экологическ</w:t>
      </w:r>
      <w:r>
        <w:rPr>
          <w:sz w:val="26"/>
          <w:szCs w:val="26"/>
        </w:rPr>
        <w:t xml:space="preserve">ий субботник </w:t>
      </w:r>
      <w:r w:rsidRPr="00376947">
        <w:rPr>
          <w:sz w:val="26"/>
          <w:szCs w:val="26"/>
        </w:rPr>
        <w:t xml:space="preserve"> </w:t>
      </w:r>
      <w:r w:rsidRPr="00C26780">
        <w:rPr>
          <w:sz w:val="26"/>
          <w:szCs w:val="26"/>
        </w:rPr>
        <w:t xml:space="preserve">«Чисто – это просто!». </w:t>
      </w:r>
    </w:p>
    <w:p w:rsidR="009E6074" w:rsidRPr="00C26780" w:rsidRDefault="009E6074" w:rsidP="00B52D16">
      <w:pPr>
        <w:pStyle w:val="BodyText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Впервые на территории поселения 9 марта проведен конкурс рыболовов-любителей среди семейных команд в рамках регионального этапа Всероссийского фестиваля «Народная рыбалка». Цель проведения мероприятия: пропаганда зд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рового образа жизни, укрепление и развитие семейных ценностей и традиций, воспитание толерантного отношения к традициям и обычаям совместно прож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вающих народов на территории поселения, популяризация традиционного образа жизни, культуры аборигенов Нижнего Амура. Учредители праздника – админис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рация сельского поселения и ООО «Амурский лиман». Местом проведения праз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ника определили акваторию Амурского лимана около Пуирского мыса. На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стие в конкурсе подали заявки 10 семей. Все участники конкурса отмечены 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пломами и ценными подарками (фото прилагаются).</w:t>
      </w:r>
    </w:p>
    <w:p w:rsidR="009E6074" w:rsidRPr="00823132" w:rsidRDefault="009E6074" w:rsidP="00154904">
      <w:pPr>
        <w:ind w:firstLine="720"/>
        <w:jc w:val="both"/>
        <w:rPr>
          <w:sz w:val="26"/>
        </w:rPr>
      </w:pPr>
      <w:r w:rsidRPr="00823132">
        <w:rPr>
          <w:sz w:val="26"/>
        </w:rPr>
        <w:t>Крупным событием стало празднование 165-летнего юбилея поселка Пуир. 24 августа на торжественных мероприятиях Почетными грамотами и Благодарс</w:t>
      </w:r>
      <w:r w:rsidRPr="00823132">
        <w:rPr>
          <w:sz w:val="26"/>
        </w:rPr>
        <w:t>т</w:t>
      </w:r>
      <w:r w:rsidRPr="00823132">
        <w:rPr>
          <w:sz w:val="26"/>
        </w:rPr>
        <w:t>венными письмами награждены местные жители за многолетний добросовестный труд, вклад в развитие сельского поселения, юбиляры поселка. Отмечены дети и молодежь за участие в общественной жизни поселения.</w:t>
      </w:r>
      <w:r>
        <w:rPr>
          <w:sz w:val="26"/>
        </w:rPr>
        <w:t xml:space="preserve"> Помощь в подготовке и проведении праздника оказало предприятие ООО «Амурский лиман», админис</w:t>
      </w:r>
      <w:r>
        <w:rPr>
          <w:sz w:val="26"/>
        </w:rPr>
        <w:t>т</w:t>
      </w:r>
      <w:r>
        <w:rPr>
          <w:sz w:val="26"/>
        </w:rPr>
        <w:t>рация Николаевского муниципального района. В торжественном праздничном концерте принимали участие жители поселка и творческий коллектив из села Озерпах (фото праздничных мероприятий прилагаются).</w:t>
      </w:r>
    </w:p>
    <w:p w:rsidR="009E6074" w:rsidRDefault="009E6074" w:rsidP="00B52D16">
      <w:pPr>
        <w:pStyle w:val="BodyText"/>
        <w:spacing w:after="0"/>
        <w:ind w:firstLine="720"/>
        <w:jc w:val="both"/>
        <w:rPr>
          <w:sz w:val="26"/>
          <w:szCs w:val="26"/>
        </w:rPr>
      </w:pPr>
      <w:r w:rsidRPr="00376947">
        <w:rPr>
          <w:sz w:val="26"/>
          <w:szCs w:val="26"/>
        </w:rPr>
        <w:t>В 201</w:t>
      </w:r>
      <w:r>
        <w:rPr>
          <w:sz w:val="26"/>
          <w:szCs w:val="26"/>
        </w:rPr>
        <w:t>4</w:t>
      </w:r>
      <w:r w:rsidRPr="00376947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по ходатайствам</w:t>
      </w:r>
      <w:r w:rsidRPr="0037694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сельского</w:t>
      </w:r>
      <w:r w:rsidRPr="00376947">
        <w:rPr>
          <w:sz w:val="26"/>
          <w:szCs w:val="26"/>
        </w:rPr>
        <w:t xml:space="preserve"> поселения Поче</w:t>
      </w:r>
      <w:r w:rsidRPr="00376947">
        <w:rPr>
          <w:sz w:val="26"/>
          <w:szCs w:val="26"/>
        </w:rPr>
        <w:t>т</w:t>
      </w:r>
      <w:r>
        <w:rPr>
          <w:sz w:val="26"/>
          <w:szCs w:val="26"/>
        </w:rPr>
        <w:t>ными</w:t>
      </w:r>
      <w:r w:rsidRPr="00376947">
        <w:rPr>
          <w:sz w:val="26"/>
          <w:szCs w:val="26"/>
        </w:rPr>
        <w:t xml:space="preserve"> грамот</w:t>
      </w:r>
      <w:r>
        <w:rPr>
          <w:sz w:val="26"/>
          <w:szCs w:val="26"/>
        </w:rPr>
        <w:t>ами</w:t>
      </w:r>
      <w:r w:rsidRPr="00376947">
        <w:rPr>
          <w:sz w:val="26"/>
          <w:szCs w:val="26"/>
        </w:rPr>
        <w:t xml:space="preserve"> главы района </w:t>
      </w:r>
      <w:r>
        <w:rPr>
          <w:sz w:val="26"/>
          <w:szCs w:val="26"/>
        </w:rPr>
        <w:t>«За многолетний добросовестный труд» награжд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ны фельдшеры Хурх М.М. и Хагина Г.М.,  </w:t>
      </w:r>
      <w:r w:rsidRPr="00376947">
        <w:rPr>
          <w:sz w:val="26"/>
          <w:szCs w:val="26"/>
        </w:rPr>
        <w:t xml:space="preserve">«За любовь и верность» </w:t>
      </w:r>
      <w:r>
        <w:rPr>
          <w:sz w:val="26"/>
          <w:szCs w:val="26"/>
        </w:rPr>
        <w:t xml:space="preserve">- </w:t>
      </w:r>
      <w:r w:rsidRPr="00376947">
        <w:rPr>
          <w:sz w:val="26"/>
          <w:szCs w:val="26"/>
        </w:rPr>
        <w:t>семь</w:t>
      </w:r>
      <w:r>
        <w:rPr>
          <w:sz w:val="26"/>
          <w:szCs w:val="26"/>
        </w:rPr>
        <w:t>я</w:t>
      </w:r>
      <w:r w:rsidRPr="00376947">
        <w:rPr>
          <w:sz w:val="26"/>
          <w:szCs w:val="26"/>
        </w:rPr>
        <w:t xml:space="preserve"> </w:t>
      </w:r>
      <w:r>
        <w:rPr>
          <w:sz w:val="26"/>
          <w:szCs w:val="26"/>
        </w:rPr>
        <w:t>Пол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ковых В.Ф. и А.А</w:t>
      </w:r>
      <w:r w:rsidRPr="00376947">
        <w:rPr>
          <w:sz w:val="26"/>
          <w:szCs w:val="26"/>
        </w:rPr>
        <w:t xml:space="preserve">. </w:t>
      </w:r>
    </w:p>
    <w:p w:rsidR="009E6074" w:rsidRDefault="009E6074" w:rsidP="00B52D16">
      <w:pPr>
        <w:pStyle w:val="BodyText"/>
        <w:spacing w:after="0"/>
        <w:ind w:firstLine="720"/>
        <w:jc w:val="both"/>
        <w:rPr>
          <w:sz w:val="26"/>
        </w:rPr>
      </w:pPr>
      <w:r>
        <w:rPr>
          <w:sz w:val="26"/>
        </w:rPr>
        <w:t>С</w:t>
      </w:r>
      <w:r w:rsidRPr="00376947">
        <w:rPr>
          <w:sz w:val="26"/>
        </w:rPr>
        <w:t>пециалистами подготовлены  и запротоколирова</w:t>
      </w:r>
      <w:r>
        <w:rPr>
          <w:sz w:val="26"/>
        </w:rPr>
        <w:t>ны</w:t>
      </w:r>
      <w:r w:rsidRPr="00376947">
        <w:rPr>
          <w:sz w:val="26"/>
        </w:rPr>
        <w:t xml:space="preserve"> </w:t>
      </w:r>
      <w:r>
        <w:rPr>
          <w:sz w:val="26"/>
        </w:rPr>
        <w:t xml:space="preserve">10 </w:t>
      </w:r>
      <w:r w:rsidRPr="00376947">
        <w:rPr>
          <w:sz w:val="26"/>
        </w:rPr>
        <w:t>совещаний при гл</w:t>
      </w:r>
      <w:r w:rsidRPr="00376947">
        <w:rPr>
          <w:sz w:val="26"/>
        </w:rPr>
        <w:t>а</w:t>
      </w:r>
      <w:r w:rsidRPr="00376947">
        <w:rPr>
          <w:sz w:val="26"/>
        </w:rPr>
        <w:t xml:space="preserve">ве  и около 30 протоколов заседаний постоянных комиссий. </w:t>
      </w:r>
      <w:r>
        <w:rPr>
          <w:sz w:val="26"/>
        </w:rPr>
        <w:t>З</w:t>
      </w:r>
      <w:r w:rsidRPr="00376947">
        <w:rPr>
          <w:sz w:val="26"/>
        </w:rPr>
        <w:t>арегистрировано 8</w:t>
      </w:r>
      <w:r>
        <w:rPr>
          <w:sz w:val="26"/>
        </w:rPr>
        <w:t>1</w:t>
      </w:r>
      <w:r w:rsidRPr="00376947">
        <w:rPr>
          <w:sz w:val="26"/>
        </w:rPr>
        <w:t xml:space="preserve"> поста</w:t>
      </w:r>
      <w:r>
        <w:rPr>
          <w:sz w:val="26"/>
        </w:rPr>
        <w:t>новление</w:t>
      </w:r>
      <w:r w:rsidRPr="00376947">
        <w:rPr>
          <w:sz w:val="26"/>
        </w:rPr>
        <w:t xml:space="preserve"> и </w:t>
      </w:r>
      <w:r>
        <w:rPr>
          <w:sz w:val="26"/>
        </w:rPr>
        <w:t>48</w:t>
      </w:r>
      <w:r w:rsidRPr="00376947">
        <w:rPr>
          <w:sz w:val="26"/>
        </w:rPr>
        <w:t xml:space="preserve"> распоряжений (по основной</w:t>
      </w:r>
      <w:r>
        <w:rPr>
          <w:sz w:val="26"/>
        </w:rPr>
        <w:t xml:space="preserve"> деятельности) администрации, 92</w:t>
      </w:r>
      <w:r w:rsidRPr="00376947">
        <w:rPr>
          <w:sz w:val="26"/>
        </w:rPr>
        <w:t xml:space="preserve"> распоряжений администрации по личному составу, 1</w:t>
      </w:r>
      <w:r>
        <w:rPr>
          <w:sz w:val="26"/>
        </w:rPr>
        <w:t>0</w:t>
      </w:r>
      <w:r w:rsidRPr="00376947">
        <w:rPr>
          <w:sz w:val="26"/>
        </w:rPr>
        <w:t xml:space="preserve"> распоряжений главы сел</w:t>
      </w:r>
      <w:r w:rsidRPr="00376947">
        <w:rPr>
          <w:sz w:val="26"/>
        </w:rPr>
        <w:t>ь</w:t>
      </w:r>
      <w:r w:rsidRPr="00376947">
        <w:rPr>
          <w:sz w:val="26"/>
        </w:rPr>
        <w:t>ского поселения. По документообороту за 201</w:t>
      </w:r>
      <w:r>
        <w:rPr>
          <w:sz w:val="26"/>
        </w:rPr>
        <w:t>4</w:t>
      </w:r>
      <w:r w:rsidRPr="00376947">
        <w:rPr>
          <w:sz w:val="26"/>
        </w:rPr>
        <w:t xml:space="preserve"> год: зарегистрировано входящих документов – </w:t>
      </w:r>
      <w:r>
        <w:rPr>
          <w:sz w:val="26"/>
        </w:rPr>
        <w:t>579</w:t>
      </w:r>
      <w:r w:rsidRPr="00376947">
        <w:rPr>
          <w:sz w:val="26"/>
        </w:rPr>
        <w:t>, исходящих документов – 5</w:t>
      </w:r>
      <w:r>
        <w:rPr>
          <w:sz w:val="26"/>
        </w:rPr>
        <w:t>06</w:t>
      </w:r>
      <w:r w:rsidRPr="00376947">
        <w:rPr>
          <w:sz w:val="26"/>
        </w:rPr>
        <w:t>.</w:t>
      </w:r>
    </w:p>
    <w:p w:rsidR="009E6074" w:rsidRPr="00376947" w:rsidRDefault="009E6074" w:rsidP="00B52D16">
      <w:pPr>
        <w:pStyle w:val="BodyText"/>
        <w:spacing w:after="0"/>
        <w:ind w:firstLine="720"/>
        <w:jc w:val="both"/>
        <w:rPr>
          <w:sz w:val="26"/>
        </w:rPr>
      </w:pPr>
      <w:r>
        <w:rPr>
          <w:sz w:val="26"/>
        </w:rPr>
        <w:t>В сентябре 2014 года в поселке Пуир установлен Интернет. Специалистами администрации организован электронный документооборот.</w:t>
      </w:r>
    </w:p>
    <w:p w:rsidR="009E6074" w:rsidRDefault="009E6074" w:rsidP="00B52D16">
      <w:pPr>
        <w:pStyle w:val="BodyText"/>
        <w:spacing w:after="0"/>
        <w:ind w:firstLine="720"/>
        <w:jc w:val="both"/>
        <w:rPr>
          <w:szCs w:val="26"/>
        </w:rPr>
      </w:pPr>
    </w:p>
    <w:p w:rsidR="009E6074" w:rsidRDefault="009E6074" w:rsidP="00B52D16">
      <w:pPr>
        <w:pStyle w:val="BodyText"/>
        <w:spacing w:after="0"/>
        <w:ind w:firstLine="720"/>
        <w:jc w:val="both"/>
        <w:rPr>
          <w:szCs w:val="26"/>
        </w:rPr>
      </w:pPr>
    </w:p>
    <w:p w:rsidR="009E6074" w:rsidRPr="00C55C14" w:rsidRDefault="009E6074" w:rsidP="00B52D16">
      <w:pPr>
        <w:ind w:firstLine="708"/>
        <w:rPr>
          <w:b/>
          <w:sz w:val="26"/>
          <w:szCs w:val="26"/>
          <w:u w:val="single"/>
        </w:rPr>
      </w:pPr>
      <w:r w:rsidRPr="00C55C14">
        <w:rPr>
          <w:b/>
          <w:sz w:val="26"/>
          <w:szCs w:val="26"/>
          <w:u w:val="single"/>
        </w:rPr>
        <w:t>Проблемы</w:t>
      </w:r>
      <w:r>
        <w:rPr>
          <w:b/>
          <w:sz w:val="26"/>
          <w:szCs w:val="26"/>
          <w:u w:val="single"/>
        </w:rPr>
        <w:t>:</w:t>
      </w:r>
    </w:p>
    <w:p w:rsidR="009E6074" w:rsidRDefault="009E6074" w:rsidP="00B52D16">
      <w:pPr>
        <w:tabs>
          <w:tab w:val="left" w:pos="38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E6074" w:rsidRDefault="009E6074" w:rsidP="00B52D16">
      <w:pPr>
        <w:pStyle w:val="BodyText"/>
        <w:spacing w:after="0"/>
        <w:ind w:firstLine="720"/>
        <w:jc w:val="both"/>
        <w:rPr>
          <w:sz w:val="26"/>
        </w:rPr>
      </w:pPr>
      <w:r>
        <w:rPr>
          <w:sz w:val="26"/>
        </w:rPr>
        <w:t>1. Нехватка квалифицированных специалистов. Не представляется возмо</w:t>
      </w:r>
      <w:r>
        <w:rPr>
          <w:sz w:val="26"/>
        </w:rPr>
        <w:t>ж</w:t>
      </w:r>
      <w:r>
        <w:rPr>
          <w:sz w:val="26"/>
        </w:rPr>
        <w:t>ным на месте провести оформление, разработку, правовую юридическую экспе</w:t>
      </w:r>
      <w:r>
        <w:rPr>
          <w:sz w:val="26"/>
        </w:rPr>
        <w:t>р</w:t>
      </w:r>
      <w:r>
        <w:rPr>
          <w:sz w:val="26"/>
        </w:rPr>
        <w:t>тизу принимаемых нормативных правовых актов, договоров и др. документов. За юридической помощью приходится постоянно обращаться в первую очередь в администрацию района.</w:t>
      </w:r>
    </w:p>
    <w:p w:rsidR="009E6074" w:rsidRPr="00BD3B51" w:rsidRDefault="009E6074" w:rsidP="00BD3B51">
      <w:pPr>
        <w:ind w:firstLine="720"/>
        <w:jc w:val="both"/>
        <w:rPr>
          <w:sz w:val="26"/>
        </w:rPr>
      </w:pPr>
      <w:r w:rsidRPr="00BD3B51">
        <w:rPr>
          <w:sz w:val="26"/>
        </w:rPr>
        <w:t>Отсутствие техники и квалифицированных кадров с рабочими специальн</w:t>
      </w:r>
      <w:r w:rsidRPr="00BD3B51">
        <w:rPr>
          <w:sz w:val="26"/>
        </w:rPr>
        <w:t>о</w:t>
      </w:r>
      <w:r w:rsidRPr="00BD3B51">
        <w:rPr>
          <w:sz w:val="26"/>
        </w:rPr>
        <w:t xml:space="preserve">стями осложняют выполнение </w:t>
      </w:r>
      <w:r>
        <w:rPr>
          <w:sz w:val="26"/>
        </w:rPr>
        <w:t>услуг</w:t>
      </w:r>
      <w:r w:rsidRPr="00BD3B51">
        <w:rPr>
          <w:sz w:val="26"/>
        </w:rPr>
        <w:t>, ежегодных строительно-ремонтных работ, доставки оборудования и материалов для муниципальных нужд.</w:t>
      </w:r>
    </w:p>
    <w:p w:rsidR="009E6074" w:rsidRDefault="009E6074" w:rsidP="009E55FC">
      <w:pPr>
        <w:autoSpaceDE/>
        <w:autoSpaceDN/>
        <w:ind w:firstLine="720"/>
        <w:jc w:val="both"/>
        <w:rPr>
          <w:sz w:val="26"/>
          <w:szCs w:val="28"/>
        </w:rPr>
      </w:pPr>
      <w:r>
        <w:rPr>
          <w:sz w:val="26"/>
        </w:rPr>
        <w:t xml:space="preserve">2. </w:t>
      </w:r>
      <w:r w:rsidRPr="00853BFE">
        <w:rPr>
          <w:sz w:val="26"/>
          <w:szCs w:val="28"/>
        </w:rPr>
        <w:t xml:space="preserve">Отсутствие </w:t>
      </w:r>
      <w:r>
        <w:rPr>
          <w:sz w:val="26"/>
          <w:szCs w:val="28"/>
        </w:rPr>
        <w:t>стабильного круглогодичного транспортного сообщения с районным центром препятствует развитию предпринимательства, в сфере торго</w:t>
      </w:r>
      <w:r>
        <w:rPr>
          <w:sz w:val="26"/>
          <w:szCs w:val="28"/>
        </w:rPr>
        <w:t>в</w:t>
      </w:r>
      <w:r>
        <w:rPr>
          <w:sz w:val="26"/>
          <w:szCs w:val="28"/>
        </w:rPr>
        <w:t>ли, бытовых услуг, закреплению специалистов, в том числе и по учреждениям с</w:t>
      </w:r>
      <w:r>
        <w:rPr>
          <w:sz w:val="26"/>
          <w:szCs w:val="28"/>
        </w:rPr>
        <w:t>о</w:t>
      </w:r>
      <w:r>
        <w:rPr>
          <w:sz w:val="26"/>
          <w:szCs w:val="28"/>
        </w:rPr>
        <w:t>циальной сферы – учреждения культуры, образования, администрация.</w:t>
      </w:r>
      <w:r w:rsidRPr="00853BFE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             </w:t>
      </w:r>
    </w:p>
    <w:p w:rsidR="009E6074" w:rsidRDefault="009E6074" w:rsidP="009E55FC">
      <w:pPr>
        <w:jc w:val="both"/>
        <w:rPr>
          <w:sz w:val="26"/>
        </w:rPr>
      </w:pPr>
      <w:r>
        <w:rPr>
          <w:sz w:val="26"/>
          <w:szCs w:val="28"/>
        </w:rPr>
        <w:t xml:space="preserve">          </w:t>
      </w:r>
      <w:r>
        <w:rPr>
          <w:sz w:val="26"/>
        </w:rPr>
        <w:t xml:space="preserve"> 3. Жилищный фонд рыболовецкого колхоза «Пуир»:</w:t>
      </w:r>
    </w:p>
    <w:p w:rsidR="009E6074" w:rsidRDefault="009E6074" w:rsidP="009E55FC">
      <w:pPr>
        <w:jc w:val="both"/>
        <w:rPr>
          <w:sz w:val="26"/>
        </w:rPr>
      </w:pPr>
      <w:r>
        <w:rPr>
          <w:sz w:val="26"/>
        </w:rPr>
        <w:t xml:space="preserve">           - физический износ половины фонда составляет более 70%. Наблюдается при визуальном осмотре. Обследование технического состояния жилищного фо</w:t>
      </w:r>
      <w:r>
        <w:rPr>
          <w:sz w:val="26"/>
        </w:rPr>
        <w:t>н</w:t>
      </w:r>
      <w:r>
        <w:rPr>
          <w:sz w:val="26"/>
        </w:rPr>
        <w:t>да не проводилось.</w:t>
      </w:r>
    </w:p>
    <w:p w:rsidR="009E6074" w:rsidRPr="00B61A6E" w:rsidRDefault="009E6074" w:rsidP="009E55FC">
      <w:pPr>
        <w:jc w:val="both"/>
        <w:rPr>
          <w:sz w:val="26"/>
        </w:rPr>
      </w:pPr>
      <w:r>
        <w:rPr>
          <w:sz w:val="26"/>
        </w:rPr>
        <w:t xml:space="preserve">          - отсутствие правоустанавливающих документов на жильё у граждан, пр</w:t>
      </w:r>
      <w:r>
        <w:rPr>
          <w:sz w:val="26"/>
        </w:rPr>
        <w:t>о</w:t>
      </w:r>
      <w:r>
        <w:rPr>
          <w:sz w:val="26"/>
        </w:rPr>
        <w:t>живающих в домах рыболовецкого колхоза «Пуир», создает различные проблемы, в том числе связанные с регистрацией по месту фактического проживания, пол</w:t>
      </w:r>
      <w:r>
        <w:rPr>
          <w:sz w:val="26"/>
        </w:rPr>
        <w:t>у</w:t>
      </w:r>
      <w:r>
        <w:rPr>
          <w:sz w:val="26"/>
        </w:rPr>
        <w:t xml:space="preserve">чения льгот по коммунальным услугам специалистам социальной сферы. </w:t>
      </w:r>
      <w:r w:rsidRPr="00853BFE">
        <w:rPr>
          <w:sz w:val="26"/>
        </w:rPr>
        <w:t xml:space="preserve"> </w:t>
      </w:r>
    </w:p>
    <w:p w:rsidR="009E6074" w:rsidRDefault="009E6074" w:rsidP="00B52D16">
      <w:pPr>
        <w:pStyle w:val="BodyText"/>
        <w:spacing w:after="0"/>
        <w:jc w:val="both"/>
        <w:rPr>
          <w:sz w:val="26"/>
        </w:rPr>
      </w:pPr>
    </w:p>
    <w:p w:rsidR="009E6074" w:rsidRDefault="009E6074" w:rsidP="00B52D16">
      <w:pPr>
        <w:pStyle w:val="BodyText"/>
        <w:spacing w:after="0"/>
        <w:jc w:val="both"/>
        <w:rPr>
          <w:sz w:val="26"/>
        </w:rPr>
      </w:pPr>
    </w:p>
    <w:p w:rsidR="009E6074" w:rsidRDefault="009E6074" w:rsidP="00B52D16">
      <w:pPr>
        <w:pStyle w:val="BodyText"/>
        <w:spacing w:after="0" w:line="240" w:lineRule="exact"/>
        <w:jc w:val="both"/>
        <w:rPr>
          <w:sz w:val="26"/>
        </w:rPr>
      </w:pPr>
      <w:r>
        <w:rPr>
          <w:sz w:val="26"/>
        </w:rPr>
        <w:t>Глава Пуирского сельского</w:t>
      </w:r>
    </w:p>
    <w:p w:rsidR="009E6074" w:rsidRDefault="009E6074" w:rsidP="00B52D16">
      <w:pPr>
        <w:pStyle w:val="BodyText"/>
        <w:spacing w:after="0" w:line="240" w:lineRule="exact"/>
        <w:jc w:val="both"/>
        <w:rPr>
          <w:sz w:val="26"/>
        </w:rPr>
      </w:pPr>
      <w:r>
        <w:rPr>
          <w:sz w:val="26"/>
        </w:rPr>
        <w:t>поселения                                                                                                         Н.А. Рудая</w:t>
      </w:r>
    </w:p>
    <w:p w:rsidR="009E6074" w:rsidRDefault="009E6074" w:rsidP="00B52D16">
      <w:pPr>
        <w:pStyle w:val="BodyText"/>
        <w:spacing w:after="0"/>
        <w:jc w:val="both"/>
        <w:rPr>
          <w:sz w:val="26"/>
        </w:rPr>
      </w:pPr>
    </w:p>
    <w:p w:rsidR="009E6074" w:rsidRDefault="009E6074" w:rsidP="00B52D16">
      <w:pPr>
        <w:pStyle w:val="BodyText"/>
        <w:spacing w:after="0"/>
        <w:jc w:val="both"/>
        <w:rPr>
          <w:sz w:val="26"/>
        </w:rPr>
      </w:pPr>
    </w:p>
    <w:p w:rsidR="009E6074" w:rsidRDefault="009E6074" w:rsidP="00B52D16">
      <w:pPr>
        <w:pStyle w:val="BodyText"/>
        <w:spacing w:after="0"/>
        <w:jc w:val="both"/>
        <w:rPr>
          <w:sz w:val="26"/>
        </w:rPr>
      </w:pPr>
    </w:p>
    <w:p w:rsidR="009E6074" w:rsidRDefault="009E6074" w:rsidP="00B52D16">
      <w:pPr>
        <w:pStyle w:val="BodyText"/>
        <w:spacing w:after="0"/>
        <w:jc w:val="both"/>
        <w:rPr>
          <w:sz w:val="26"/>
        </w:rPr>
      </w:pPr>
    </w:p>
    <w:p w:rsidR="009E6074" w:rsidRDefault="009E6074" w:rsidP="00B52D16">
      <w:pPr>
        <w:pStyle w:val="BodyText"/>
        <w:spacing w:after="0"/>
        <w:jc w:val="both"/>
        <w:rPr>
          <w:sz w:val="26"/>
        </w:rPr>
      </w:pPr>
    </w:p>
    <w:p w:rsidR="009E6074" w:rsidRDefault="009E6074" w:rsidP="00B52D16">
      <w:pPr>
        <w:pStyle w:val="BodyText"/>
        <w:spacing w:after="0"/>
        <w:jc w:val="both"/>
        <w:rPr>
          <w:sz w:val="26"/>
        </w:rPr>
      </w:pPr>
    </w:p>
    <w:p w:rsidR="009E6074" w:rsidRPr="00795307" w:rsidRDefault="009E6074" w:rsidP="00B52D16">
      <w:pPr>
        <w:pStyle w:val="BodyText"/>
        <w:spacing w:after="0" w:line="240" w:lineRule="exact"/>
        <w:jc w:val="both"/>
      </w:pPr>
      <w:r w:rsidRPr="00795307">
        <w:t>Петрушкова Ольга Олеговна</w:t>
      </w:r>
    </w:p>
    <w:p w:rsidR="009E6074" w:rsidRPr="00795307" w:rsidRDefault="009E6074" w:rsidP="00B52D16">
      <w:pPr>
        <w:pStyle w:val="BodyText"/>
        <w:spacing w:after="0" w:line="240" w:lineRule="exact"/>
        <w:jc w:val="both"/>
      </w:pPr>
      <w:r w:rsidRPr="00795307">
        <w:t>8(42135)32-1-32</w:t>
      </w:r>
    </w:p>
    <w:p w:rsidR="009E6074" w:rsidRDefault="009E6074" w:rsidP="00B52D16">
      <w:pPr>
        <w:pStyle w:val="BodyText"/>
        <w:spacing w:after="0"/>
        <w:ind w:firstLine="720"/>
        <w:jc w:val="both"/>
        <w:rPr>
          <w:sz w:val="26"/>
        </w:rPr>
      </w:pPr>
    </w:p>
    <w:p w:rsidR="009E6074" w:rsidRDefault="009E6074" w:rsidP="0098289A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</w:t>
      </w:r>
    </w:p>
    <w:sectPr w:rsidR="009E6074" w:rsidSect="004C284B">
      <w:headerReference w:type="even" r:id="rId7"/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74" w:rsidRDefault="009E6074">
      <w:r>
        <w:separator/>
      </w:r>
    </w:p>
  </w:endnote>
  <w:endnote w:type="continuationSeparator" w:id="1">
    <w:p w:rsidR="009E6074" w:rsidRDefault="009E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74" w:rsidRDefault="009E6074">
      <w:r>
        <w:separator/>
      </w:r>
    </w:p>
  </w:footnote>
  <w:footnote w:type="continuationSeparator" w:id="1">
    <w:p w:rsidR="009E6074" w:rsidRDefault="009E6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74" w:rsidRDefault="009E6074" w:rsidP="00E759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74" w:rsidRDefault="009E60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74" w:rsidRDefault="009E6074" w:rsidP="000929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9E6074" w:rsidRDefault="009E60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DB5"/>
    <w:multiLevelType w:val="hybridMultilevel"/>
    <w:tmpl w:val="693A6E36"/>
    <w:lvl w:ilvl="0" w:tplc="77CAEA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E36FBA"/>
    <w:multiLevelType w:val="hybridMultilevel"/>
    <w:tmpl w:val="669857B6"/>
    <w:lvl w:ilvl="0" w:tplc="67DE4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4260AF3"/>
    <w:multiLevelType w:val="hybridMultilevel"/>
    <w:tmpl w:val="93E2B1A0"/>
    <w:lvl w:ilvl="0" w:tplc="7AAECFC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A470ECA"/>
    <w:multiLevelType w:val="hybridMultilevel"/>
    <w:tmpl w:val="7B8E97C6"/>
    <w:lvl w:ilvl="0" w:tplc="4C5CE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B5053F5"/>
    <w:multiLevelType w:val="hybridMultilevel"/>
    <w:tmpl w:val="EECC8E0C"/>
    <w:lvl w:ilvl="0" w:tplc="04F8F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BD2643"/>
    <w:multiLevelType w:val="hybridMultilevel"/>
    <w:tmpl w:val="6414BA74"/>
    <w:lvl w:ilvl="0" w:tplc="3BB62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DD7833"/>
    <w:multiLevelType w:val="hybridMultilevel"/>
    <w:tmpl w:val="20605F52"/>
    <w:lvl w:ilvl="0" w:tplc="8078E8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F10188"/>
    <w:multiLevelType w:val="hybridMultilevel"/>
    <w:tmpl w:val="337C76C2"/>
    <w:lvl w:ilvl="0" w:tplc="C764C37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0F2982"/>
    <w:multiLevelType w:val="hybridMultilevel"/>
    <w:tmpl w:val="41D26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FF"/>
    <w:rsid w:val="00001EBC"/>
    <w:rsid w:val="00010AD7"/>
    <w:rsid w:val="00030921"/>
    <w:rsid w:val="00032F4B"/>
    <w:rsid w:val="00034D12"/>
    <w:rsid w:val="000929D9"/>
    <w:rsid w:val="00095E4D"/>
    <w:rsid w:val="000A662B"/>
    <w:rsid w:val="000B60EB"/>
    <w:rsid w:val="000C64B8"/>
    <w:rsid w:val="000D7688"/>
    <w:rsid w:val="000E356E"/>
    <w:rsid w:val="000E6B01"/>
    <w:rsid w:val="001010E1"/>
    <w:rsid w:val="00114DA3"/>
    <w:rsid w:val="0013085A"/>
    <w:rsid w:val="00134AF6"/>
    <w:rsid w:val="00154904"/>
    <w:rsid w:val="001573BC"/>
    <w:rsid w:val="00161C47"/>
    <w:rsid w:val="00163BAE"/>
    <w:rsid w:val="001644F1"/>
    <w:rsid w:val="00164559"/>
    <w:rsid w:val="00187232"/>
    <w:rsid w:val="0019041A"/>
    <w:rsid w:val="001B37AF"/>
    <w:rsid w:val="001C44B1"/>
    <w:rsid w:val="001C5337"/>
    <w:rsid w:val="001F58FC"/>
    <w:rsid w:val="001F61CB"/>
    <w:rsid w:val="002035B2"/>
    <w:rsid w:val="00205CDC"/>
    <w:rsid w:val="00211248"/>
    <w:rsid w:val="00217D0D"/>
    <w:rsid w:val="00221B83"/>
    <w:rsid w:val="00233664"/>
    <w:rsid w:val="00242172"/>
    <w:rsid w:val="00242ED7"/>
    <w:rsid w:val="00244664"/>
    <w:rsid w:val="002513AA"/>
    <w:rsid w:val="00254BF6"/>
    <w:rsid w:val="00274905"/>
    <w:rsid w:val="002803B7"/>
    <w:rsid w:val="0028064E"/>
    <w:rsid w:val="00287649"/>
    <w:rsid w:val="002F396C"/>
    <w:rsid w:val="002F3FA3"/>
    <w:rsid w:val="003005FA"/>
    <w:rsid w:val="003161EC"/>
    <w:rsid w:val="00330ACA"/>
    <w:rsid w:val="00340D07"/>
    <w:rsid w:val="0034566C"/>
    <w:rsid w:val="00350155"/>
    <w:rsid w:val="00364D17"/>
    <w:rsid w:val="003765C4"/>
    <w:rsid w:val="00376947"/>
    <w:rsid w:val="003927B7"/>
    <w:rsid w:val="00397978"/>
    <w:rsid w:val="003C0BAB"/>
    <w:rsid w:val="003C383E"/>
    <w:rsid w:val="003D0FD3"/>
    <w:rsid w:val="003D1186"/>
    <w:rsid w:val="003E7902"/>
    <w:rsid w:val="003F6921"/>
    <w:rsid w:val="004001DF"/>
    <w:rsid w:val="004044A5"/>
    <w:rsid w:val="00407207"/>
    <w:rsid w:val="00423B00"/>
    <w:rsid w:val="00431E57"/>
    <w:rsid w:val="004426A4"/>
    <w:rsid w:val="00452F17"/>
    <w:rsid w:val="00463735"/>
    <w:rsid w:val="004718C3"/>
    <w:rsid w:val="0047478B"/>
    <w:rsid w:val="0048053A"/>
    <w:rsid w:val="00484873"/>
    <w:rsid w:val="004850EC"/>
    <w:rsid w:val="004A22FB"/>
    <w:rsid w:val="004A48BC"/>
    <w:rsid w:val="004A5230"/>
    <w:rsid w:val="004A5EE6"/>
    <w:rsid w:val="004C284B"/>
    <w:rsid w:val="004C5C55"/>
    <w:rsid w:val="004D4FF7"/>
    <w:rsid w:val="004E0107"/>
    <w:rsid w:val="004E6545"/>
    <w:rsid w:val="005021EF"/>
    <w:rsid w:val="00502C97"/>
    <w:rsid w:val="00503B75"/>
    <w:rsid w:val="0050416F"/>
    <w:rsid w:val="00506562"/>
    <w:rsid w:val="00507EF5"/>
    <w:rsid w:val="00522D87"/>
    <w:rsid w:val="00542C15"/>
    <w:rsid w:val="00554B76"/>
    <w:rsid w:val="00556C7D"/>
    <w:rsid w:val="00570D70"/>
    <w:rsid w:val="005725E0"/>
    <w:rsid w:val="00573666"/>
    <w:rsid w:val="00573C24"/>
    <w:rsid w:val="00575820"/>
    <w:rsid w:val="00582E2B"/>
    <w:rsid w:val="00587B8A"/>
    <w:rsid w:val="005979CB"/>
    <w:rsid w:val="005A2A03"/>
    <w:rsid w:val="005A3692"/>
    <w:rsid w:val="005B6527"/>
    <w:rsid w:val="005D04B8"/>
    <w:rsid w:val="005E7527"/>
    <w:rsid w:val="005F14D9"/>
    <w:rsid w:val="005F1DA6"/>
    <w:rsid w:val="006015FE"/>
    <w:rsid w:val="006148C2"/>
    <w:rsid w:val="00627D49"/>
    <w:rsid w:val="00636F52"/>
    <w:rsid w:val="00640435"/>
    <w:rsid w:val="00651420"/>
    <w:rsid w:val="006605BB"/>
    <w:rsid w:val="00665C7F"/>
    <w:rsid w:val="00665D14"/>
    <w:rsid w:val="00681DD3"/>
    <w:rsid w:val="0068570B"/>
    <w:rsid w:val="006862A2"/>
    <w:rsid w:val="00690996"/>
    <w:rsid w:val="006A29AF"/>
    <w:rsid w:val="006A6502"/>
    <w:rsid w:val="006A6BEC"/>
    <w:rsid w:val="006B6D9D"/>
    <w:rsid w:val="006B6EE3"/>
    <w:rsid w:val="006C4CF4"/>
    <w:rsid w:val="006C75FB"/>
    <w:rsid w:val="006D34C7"/>
    <w:rsid w:val="006E1C51"/>
    <w:rsid w:val="006E3356"/>
    <w:rsid w:val="0070057B"/>
    <w:rsid w:val="00700CE5"/>
    <w:rsid w:val="00711E57"/>
    <w:rsid w:val="00713191"/>
    <w:rsid w:val="007167DB"/>
    <w:rsid w:val="00717564"/>
    <w:rsid w:val="00723435"/>
    <w:rsid w:val="007277A6"/>
    <w:rsid w:val="00741AEE"/>
    <w:rsid w:val="00745932"/>
    <w:rsid w:val="00775261"/>
    <w:rsid w:val="00785CF7"/>
    <w:rsid w:val="00793A27"/>
    <w:rsid w:val="00795307"/>
    <w:rsid w:val="007979BA"/>
    <w:rsid w:val="00797C1B"/>
    <w:rsid w:val="007A775E"/>
    <w:rsid w:val="007B7EB2"/>
    <w:rsid w:val="007C070E"/>
    <w:rsid w:val="007C0C17"/>
    <w:rsid w:val="007C0C7C"/>
    <w:rsid w:val="007C2F57"/>
    <w:rsid w:val="007D18A3"/>
    <w:rsid w:val="007E154F"/>
    <w:rsid w:val="007E3A40"/>
    <w:rsid w:val="00803EC2"/>
    <w:rsid w:val="0080484A"/>
    <w:rsid w:val="00814396"/>
    <w:rsid w:val="008149DA"/>
    <w:rsid w:val="00815AFB"/>
    <w:rsid w:val="00815C09"/>
    <w:rsid w:val="008222ED"/>
    <w:rsid w:val="00823132"/>
    <w:rsid w:val="00823514"/>
    <w:rsid w:val="008403A7"/>
    <w:rsid w:val="00841652"/>
    <w:rsid w:val="00853BFE"/>
    <w:rsid w:val="00854392"/>
    <w:rsid w:val="00872C67"/>
    <w:rsid w:val="00875BB4"/>
    <w:rsid w:val="008774A2"/>
    <w:rsid w:val="00885B64"/>
    <w:rsid w:val="008931AB"/>
    <w:rsid w:val="00893A22"/>
    <w:rsid w:val="008B526E"/>
    <w:rsid w:val="008B59F5"/>
    <w:rsid w:val="008C3246"/>
    <w:rsid w:val="008D2B61"/>
    <w:rsid w:val="008E5354"/>
    <w:rsid w:val="009000BC"/>
    <w:rsid w:val="00900976"/>
    <w:rsid w:val="00903D12"/>
    <w:rsid w:val="009064C8"/>
    <w:rsid w:val="00907C48"/>
    <w:rsid w:val="0091568C"/>
    <w:rsid w:val="00920F5C"/>
    <w:rsid w:val="00923718"/>
    <w:rsid w:val="00924B68"/>
    <w:rsid w:val="00925275"/>
    <w:rsid w:val="00934C18"/>
    <w:rsid w:val="00937E7D"/>
    <w:rsid w:val="00951DAE"/>
    <w:rsid w:val="009532F5"/>
    <w:rsid w:val="009554BA"/>
    <w:rsid w:val="00961F37"/>
    <w:rsid w:val="0096472B"/>
    <w:rsid w:val="009671A7"/>
    <w:rsid w:val="0098289A"/>
    <w:rsid w:val="00982B97"/>
    <w:rsid w:val="009B7751"/>
    <w:rsid w:val="009C0A9F"/>
    <w:rsid w:val="009C1AEE"/>
    <w:rsid w:val="009C5555"/>
    <w:rsid w:val="009D5863"/>
    <w:rsid w:val="009E55FC"/>
    <w:rsid w:val="009E568E"/>
    <w:rsid w:val="009E6074"/>
    <w:rsid w:val="009E60D6"/>
    <w:rsid w:val="00A05F25"/>
    <w:rsid w:val="00A07356"/>
    <w:rsid w:val="00A07F89"/>
    <w:rsid w:val="00A17C63"/>
    <w:rsid w:val="00A217EB"/>
    <w:rsid w:val="00A22B09"/>
    <w:rsid w:val="00A31A84"/>
    <w:rsid w:val="00A346AB"/>
    <w:rsid w:val="00A4097C"/>
    <w:rsid w:val="00A5772C"/>
    <w:rsid w:val="00A86CDC"/>
    <w:rsid w:val="00A9291C"/>
    <w:rsid w:val="00A94871"/>
    <w:rsid w:val="00AB017D"/>
    <w:rsid w:val="00AC0661"/>
    <w:rsid w:val="00AC0763"/>
    <w:rsid w:val="00AD259F"/>
    <w:rsid w:val="00AE445A"/>
    <w:rsid w:val="00AE72AC"/>
    <w:rsid w:val="00AE79C2"/>
    <w:rsid w:val="00AF071C"/>
    <w:rsid w:val="00B06990"/>
    <w:rsid w:val="00B07D4E"/>
    <w:rsid w:val="00B1334A"/>
    <w:rsid w:val="00B24863"/>
    <w:rsid w:val="00B43E1E"/>
    <w:rsid w:val="00B44CF0"/>
    <w:rsid w:val="00B472E3"/>
    <w:rsid w:val="00B52D16"/>
    <w:rsid w:val="00B53243"/>
    <w:rsid w:val="00B55605"/>
    <w:rsid w:val="00B61A6E"/>
    <w:rsid w:val="00B6584D"/>
    <w:rsid w:val="00B831EF"/>
    <w:rsid w:val="00B931B5"/>
    <w:rsid w:val="00BA619A"/>
    <w:rsid w:val="00BA6324"/>
    <w:rsid w:val="00BB0B02"/>
    <w:rsid w:val="00BB2419"/>
    <w:rsid w:val="00BC3310"/>
    <w:rsid w:val="00BD1D64"/>
    <w:rsid w:val="00BD3B51"/>
    <w:rsid w:val="00BD44EF"/>
    <w:rsid w:val="00BD48E2"/>
    <w:rsid w:val="00C105BD"/>
    <w:rsid w:val="00C22DFC"/>
    <w:rsid w:val="00C26780"/>
    <w:rsid w:val="00C42DF4"/>
    <w:rsid w:val="00C47DCA"/>
    <w:rsid w:val="00C55C14"/>
    <w:rsid w:val="00C6460C"/>
    <w:rsid w:val="00C67B50"/>
    <w:rsid w:val="00C71289"/>
    <w:rsid w:val="00C80F84"/>
    <w:rsid w:val="00C9257D"/>
    <w:rsid w:val="00CA4EE0"/>
    <w:rsid w:val="00CC018E"/>
    <w:rsid w:val="00CC3241"/>
    <w:rsid w:val="00CC3FDE"/>
    <w:rsid w:val="00CD76BF"/>
    <w:rsid w:val="00CE296D"/>
    <w:rsid w:val="00CE4798"/>
    <w:rsid w:val="00CF2922"/>
    <w:rsid w:val="00D16390"/>
    <w:rsid w:val="00D177FC"/>
    <w:rsid w:val="00D25C0F"/>
    <w:rsid w:val="00D34401"/>
    <w:rsid w:val="00D452FF"/>
    <w:rsid w:val="00D57437"/>
    <w:rsid w:val="00D60062"/>
    <w:rsid w:val="00D63F0A"/>
    <w:rsid w:val="00D674F8"/>
    <w:rsid w:val="00D70ECC"/>
    <w:rsid w:val="00D936D4"/>
    <w:rsid w:val="00DA3977"/>
    <w:rsid w:val="00DA6CD4"/>
    <w:rsid w:val="00DB33D0"/>
    <w:rsid w:val="00DC18C9"/>
    <w:rsid w:val="00DC73FD"/>
    <w:rsid w:val="00DE2654"/>
    <w:rsid w:val="00DE3AE5"/>
    <w:rsid w:val="00DF070D"/>
    <w:rsid w:val="00E05996"/>
    <w:rsid w:val="00E0690E"/>
    <w:rsid w:val="00E16FA8"/>
    <w:rsid w:val="00E2462C"/>
    <w:rsid w:val="00E24930"/>
    <w:rsid w:val="00E462F5"/>
    <w:rsid w:val="00E47008"/>
    <w:rsid w:val="00E51E81"/>
    <w:rsid w:val="00E6561D"/>
    <w:rsid w:val="00E67534"/>
    <w:rsid w:val="00E759DA"/>
    <w:rsid w:val="00EB2FA7"/>
    <w:rsid w:val="00ED2101"/>
    <w:rsid w:val="00EE31CC"/>
    <w:rsid w:val="00F0309A"/>
    <w:rsid w:val="00F04500"/>
    <w:rsid w:val="00F10C4F"/>
    <w:rsid w:val="00F17073"/>
    <w:rsid w:val="00F20143"/>
    <w:rsid w:val="00F35ACC"/>
    <w:rsid w:val="00F4047F"/>
    <w:rsid w:val="00F425DC"/>
    <w:rsid w:val="00F51475"/>
    <w:rsid w:val="00F60192"/>
    <w:rsid w:val="00F719EC"/>
    <w:rsid w:val="00F757FC"/>
    <w:rsid w:val="00F80836"/>
    <w:rsid w:val="00FB65CE"/>
    <w:rsid w:val="00FC4F35"/>
    <w:rsid w:val="00FD4D4A"/>
    <w:rsid w:val="00FD76F3"/>
    <w:rsid w:val="00FF168A"/>
    <w:rsid w:val="00FF21DE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2FF"/>
    <w:pPr>
      <w:keepNext/>
      <w:autoSpaceDE/>
      <w:autoSpaceDN/>
      <w:jc w:val="both"/>
      <w:outlineLvl w:val="0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2FF"/>
    <w:rPr>
      <w:rFonts w:ascii="Times New Roman" w:hAnsi="Times New Roman" w:cs="Times New Roman"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452FF"/>
    <w:pPr>
      <w:autoSpaceDE/>
      <w:autoSpaceDN/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452F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Знак Знак Знак1 Знак Знак Знак Знак Знак Знак Знак Знак Знак1 Знак"/>
    <w:basedOn w:val="Normal"/>
    <w:uiPriority w:val="99"/>
    <w:rsid w:val="00A31A84"/>
    <w:pPr>
      <w:widowControl w:val="0"/>
      <w:autoSpaceDE/>
      <w:autoSpaceDN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A31A84"/>
    <w:pPr>
      <w:autoSpaceDE/>
      <w:autoSpaceDN/>
      <w:spacing w:after="200" w:line="276" w:lineRule="auto"/>
      <w:ind w:firstLine="851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44EF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98289A"/>
    <w:pPr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9C1AEE"/>
    <w:pPr>
      <w:overflowPunct w:val="0"/>
      <w:adjustRightInd w:val="0"/>
      <w:ind w:firstLine="709"/>
      <w:jc w:val="both"/>
      <w:textAlignment w:val="baseline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15FE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9C1AE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15FE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A775E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15FE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502C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7C63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02C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3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7C6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E335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35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1406</TotalTime>
  <Pages>16</Pages>
  <Words>6027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2015-02-20T02:11:00Z</cp:lastPrinted>
  <dcterms:created xsi:type="dcterms:W3CDTF">2012-04-05T22:57:00Z</dcterms:created>
  <dcterms:modified xsi:type="dcterms:W3CDTF">2015-06-14T23:50:00Z</dcterms:modified>
</cp:coreProperties>
</file>