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53" w:rsidRDefault="00072953" w:rsidP="00072953">
      <w:pPr>
        <w:rPr>
          <w:color w:val="FFFFFF"/>
          <w:sz w:val="26"/>
          <w:szCs w:val="26"/>
        </w:rPr>
      </w:pPr>
    </w:p>
    <w:p w:rsidR="00072953" w:rsidRDefault="00072953" w:rsidP="0007295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color w:val="FFFFFF"/>
          <w:sz w:val="26"/>
          <w:szCs w:val="26"/>
        </w:rPr>
        <w:t>Проект</w:t>
      </w:r>
      <w:r>
        <w:rPr>
          <w:b/>
          <w:bCs/>
          <w:sz w:val="26"/>
          <w:szCs w:val="26"/>
        </w:rPr>
        <w:t xml:space="preserve"> Администрация Пуирского сельского поселения</w:t>
      </w:r>
      <w:r>
        <w:rPr>
          <w:b/>
          <w:bCs/>
          <w:sz w:val="26"/>
          <w:szCs w:val="26"/>
        </w:rPr>
        <w:br/>
        <w:t>Николаевского муниципального района Хабаровского края</w:t>
      </w:r>
    </w:p>
    <w:p w:rsidR="00072953" w:rsidRDefault="00072953" w:rsidP="00072953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72953" w:rsidRDefault="00072953" w:rsidP="0007295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072953" w:rsidRDefault="00072953" w:rsidP="0007295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72953" w:rsidRDefault="00072953" w:rsidP="000729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п. Пуир </w:t>
      </w:r>
    </w:p>
    <w:p w:rsidR="00072953" w:rsidRDefault="00072953" w:rsidP="00072953">
      <w:pPr>
        <w:jc w:val="center"/>
        <w:rPr>
          <w:b/>
          <w:sz w:val="26"/>
          <w:szCs w:val="26"/>
        </w:rPr>
      </w:pPr>
    </w:p>
    <w:p w:rsidR="00072953" w:rsidRDefault="00072953" w:rsidP="0007295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06.02.2020                                                                                                               №3-па</w:t>
      </w:r>
    </w:p>
    <w:p w:rsidR="00072953" w:rsidRDefault="00072953" w:rsidP="00072953">
      <w:pPr>
        <w:widowControl w:val="0"/>
        <w:autoSpaceDE w:val="0"/>
        <w:autoSpaceDN w:val="0"/>
        <w:adjustRightInd w:val="0"/>
        <w:ind w:right="5046"/>
        <w:jc w:val="both"/>
        <w:rPr>
          <w:bCs/>
          <w:sz w:val="26"/>
          <w:szCs w:val="26"/>
        </w:rPr>
      </w:pPr>
    </w:p>
    <w:p w:rsidR="00072953" w:rsidRDefault="00072953" w:rsidP="00072953">
      <w:pPr>
        <w:spacing w:line="240" w:lineRule="exact"/>
        <w:jc w:val="both"/>
        <w:rPr>
          <w:sz w:val="26"/>
          <w:szCs w:val="26"/>
        </w:rPr>
      </w:pPr>
    </w:p>
    <w:p w:rsidR="00072953" w:rsidRDefault="00072953" w:rsidP="00072953">
      <w:pPr>
        <w:spacing w:line="240" w:lineRule="exact"/>
        <w:jc w:val="both"/>
        <w:rPr>
          <w:sz w:val="26"/>
          <w:szCs w:val="26"/>
        </w:rPr>
      </w:pPr>
    </w:p>
    <w:p w:rsidR="00072953" w:rsidRDefault="00072953" w:rsidP="00072953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признании </w:t>
      </w:r>
      <w:proofErr w:type="gramStart"/>
      <w:r>
        <w:rPr>
          <w:sz w:val="26"/>
          <w:szCs w:val="26"/>
        </w:rPr>
        <w:t>утратившими</w:t>
      </w:r>
      <w:proofErr w:type="gramEnd"/>
      <w:r>
        <w:rPr>
          <w:sz w:val="26"/>
          <w:szCs w:val="26"/>
        </w:rPr>
        <w:t xml:space="preserve"> силу  постановления </w:t>
      </w:r>
    </w:p>
    <w:p w:rsidR="00072953" w:rsidRDefault="00072953" w:rsidP="00072953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Пуирского сельского поселения </w:t>
      </w:r>
    </w:p>
    <w:p w:rsidR="00072953" w:rsidRDefault="00072953" w:rsidP="00072953">
      <w:pPr>
        <w:spacing w:line="240" w:lineRule="exact"/>
        <w:jc w:val="both"/>
        <w:rPr>
          <w:sz w:val="26"/>
          <w:szCs w:val="26"/>
        </w:rPr>
      </w:pPr>
    </w:p>
    <w:p w:rsidR="00072953" w:rsidRDefault="00072953" w:rsidP="00072953">
      <w:pPr>
        <w:ind w:firstLine="709"/>
        <w:jc w:val="both"/>
        <w:rPr>
          <w:sz w:val="26"/>
          <w:szCs w:val="26"/>
        </w:rPr>
      </w:pPr>
    </w:p>
    <w:p w:rsidR="00072953" w:rsidRDefault="00072953" w:rsidP="000729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нормативных правовых актов администрации Пуирского сельского поселения Николаевского муниципального района Хабаровского края в соответствие с федеральным и краевым законодательством, уточнения порядка осуществления главными распорядителями (распорядителями) средств бюджета, главными администраторами (администраторами) источников финансирования дефицита сельского бюджета внутреннего финансового контроля и внутреннего финансового аудита в Пуирском сельском поселении</w:t>
      </w:r>
    </w:p>
    <w:p w:rsidR="00072953" w:rsidRDefault="00072953" w:rsidP="000729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ПОСТАНОВЛЯЕТ: </w:t>
      </w:r>
    </w:p>
    <w:p w:rsidR="00072953" w:rsidRDefault="00072953" w:rsidP="00072953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с 01 января 2020г. постановления администрации Пуирского сельского поселения Николаевского муниципального района Хабаровского края</w:t>
      </w:r>
    </w:p>
    <w:p w:rsidR="00072953" w:rsidRDefault="00072953" w:rsidP="000729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 от 15 января 2019г. № 6-па «Об утверждении Порядка осуществления внутреннего финансового контроля в Пуирском сельском поселении Николаевского муниципального района»</w:t>
      </w:r>
    </w:p>
    <w:p w:rsidR="00072953" w:rsidRDefault="00072953" w:rsidP="000729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bookmarkStart w:id="0" w:name="_GoBack"/>
      <w:bookmarkEnd w:id="0"/>
      <w:r>
        <w:rPr>
          <w:sz w:val="26"/>
          <w:szCs w:val="26"/>
        </w:rPr>
        <w:t>- от 15 января 2019 г № 7-па «Об утверждении Порядка осуществления внутреннего финансового аудита в Пуирском сельском поселении Николаевского муниципального района»</w:t>
      </w:r>
    </w:p>
    <w:p w:rsidR="00072953" w:rsidRDefault="00072953" w:rsidP="000729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настоящее постановление в «Сборнике нормативных правовых актов Пуирского сельского поселения» и разместить на  официальном сайте администрации Пуирского сельского поселения.         </w:t>
      </w:r>
    </w:p>
    <w:p w:rsidR="00072953" w:rsidRDefault="00072953" w:rsidP="000729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после его официального опубликования и распространяется на правоотношения, возникшие с 01 января 2020 года.</w:t>
      </w:r>
    </w:p>
    <w:p w:rsidR="00072953" w:rsidRDefault="00072953" w:rsidP="00072953">
      <w:pPr>
        <w:spacing w:line="240" w:lineRule="exact"/>
        <w:jc w:val="both"/>
        <w:rPr>
          <w:sz w:val="26"/>
          <w:szCs w:val="26"/>
        </w:rPr>
      </w:pPr>
    </w:p>
    <w:p w:rsidR="00072953" w:rsidRDefault="00072953" w:rsidP="00072953">
      <w:pPr>
        <w:spacing w:line="240" w:lineRule="exact"/>
        <w:jc w:val="both"/>
        <w:rPr>
          <w:sz w:val="26"/>
          <w:szCs w:val="26"/>
        </w:rPr>
      </w:pPr>
    </w:p>
    <w:p w:rsidR="00072953" w:rsidRDefault="00072953" w:rsidP="00072953">
      <w:pPr>
        <w:rPr>
          <w:sz w:val="26"/>
          <w:szCs w:val="26"/>
        </w:rPr>
      </w:pPr>
      <w:r>
        <w:rPr>
          <w:sz w:val="26"/>
          <w:szCs w:val="26"/>
        </w:rPr>
        <w:t xml:space="preserve">Глава Пуирского </w:t>
      </w: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</w:t>
      </w:r>
    </w:p>
    <w:p w:rsidR="00072953" w:rsidRDefault="00072953" w:rsidP="00072953">
      <w:pPr>
        <w:rPr>
          <w:sz w:val="26"/>
          <w:szCs w:val="26"/>
        </w:rPr>
      </w:pPr>
      <w:r>
        <w:rPr>
          <w:sz w:val="26"/>
          <w:szCs w:val="26"/>
        </w:rPr>
        <w:t>поселения                                                                                                 М.А. Антушевич</w:t>
      </w:r>
    </w:p>
    <w:p w:rsidR="00072953" w:rsidRDefault="00072953" w:rsidP="00072953">
      <w:pPr>
        <w:spacing w:line="240" w:lineRule="exact"/>
        <w:jc w:val="both"/>
        <w:rPr>
          <w:sz w:val="26"/>
          <w:szCs w:val="26"/>
        </w:rPr>
      </w:pPr>
    </w:p>
    <w:p w:rsidR="00072953" w:rsidRDefault="00072953" w:rsidP="00072953">
      <w:pPr>
        <w:spacing w:line="240" w:lineRule="exact"/>
        <w:jc w:val="both"/>
        <w:rPr>
          <w:sz w:val="26"/>
          <w:szCs w:val="26"/>
        </w:rPr>
      </w:pPr>
    </w:p>
    <w:p w:rsidR="00072953" w:rsidRDefault="00072953" w:rsidP="00072953"/>
    <w:p w:rsidR="00235CC6" w:rsidRDefault="00235CC6"/>
    <w:sectPr w:rsidR="00235CC6" w:rsidSect="0023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182B"/>
    <w:multiLevelType w:val="hybridMultilevel"/>
    <w:tmpl w:val="40D46C4E"/>
    <w:lvl w:ilvl="0" w:tplc="D9B80E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953"/>
    <w:rsid w:val="00072953"/>
    <w:rsid w:val="0023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2020-02-27T00:39:00Z</dcterms:created>
  <dcterms:modified xsi:type="dcterms:W3CDTF">2020-02-27T00:39:00Z</dcterms:modified>
</cp:coreProperties>
</file>